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44C0E" w14:textId="11EBF954" w:rsidR="00BD0083" w:rsidRPr="00572A34" w:rsidRDefault="00A5670D" w:rsidP="00BE3A04">
      <w:pPr>
        <w:tabs>
          <w:tab w:val="left" w:pos="1276"/>
        </w:tabs>
        <w:jc w:val="center"/>
      </w:pPr>
      <w:r w:rsidRPr="00A5670D">
        <w:rPr>
          <w:noProof/>
          <w:lang w:eastAsia="en-IE"/>
        </w:rPr>
        <w:drawing>
          <wp:inline distT="0" distB="0" distL="0" distR="0" wp14:anchorId="24C8B81A" wp14:editId="434B73D8">
            <wp:extent cx="5243014" cy="85351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43014" cy="853514"/>
                    </a:xfrm>
                    <a:prstGeom prst="rect">
                      <a:avLst/>
                    </a:prstGeom>
                  </pic:spPr>
                </pic:pic>
              </a:graphicData>
            </a:graphic>
          </wp:inline>
        </w:drawing>
      </w:r>
      <w:r w:rsidR="003A236C">
        <w:t xml:space="preserve"> </w:t>
      </w:r>
    </w:p>
    <w:p w14:paraId="07A69333" w14:textId="77777777" w:rsidR="00BE5219" w:rsidRDefault="00BE5219" w:rsidP="00BE5219">
      <w:pPr>
        <w:pStyle w:val="Title"/>
        <w:jc w:val="center"/>
      </w:pPr>
    </w:p>
    <w:p w14:paraId="1C69C467" w14:textId="77777777" w:rsidR="00BE5219" w:rsidRDefault="00BE5219" w:rsidP="00BE5219">
      <w:pPr>
        <w:pStyle w:val="Title"/>
        <w:jc w:val="center"/>
      </w:pPr>
    </w:p>
    <w:p w14:paraId="20A051BA" w14:textId="77777777" w:rsidR="00BE5219" w:rsidRDefault="00BE5219" w:rsidP="00BE5219">
      <w:pPr>
        <w:pStyle w:val="Title"/>
        <w:jc w:val="center"/>
      </w:pPr>
    </w:p>
    <w:p w14:paraId="345F3815" w14:textId="6A2CD535" w:rsidR="00BE5219" w:rsidRDefault="00BE5219" w:rsidP="00712DE9">
      <w:pPr>
        <w:pStyle w:val="Title"/>
        <w:jc w:val="center"/>
        <w:rPr>
          <w:noProof/>
          <w:lang w:eastAsia="en-IE"/>
        </w:rPr>
      </w:pPr>
    </w:p>
    <w:p w14:paraId="43F75632" w14:textId="47611AAF" w:rsidR="00712DE9" w:rsidRDefault="00712DE9" w:rsidP="00BE3A04">
      <w:pPr>
        <w:pStyle w:val="Title"/>
        <w:rPr>
          <w:b/>
          <w:color w:val="auto"/>
          <w:sz w:val="40"/>
          <w:szCs w:val="40"/>
          <w:u w:val="single"/>
        </w:rPr>
      </w:pPr>
    </w:p>
    <w:p w14:paraId="1EE4CCB8" w14:textId="50D7930E" w:rsidR="001744C3" w:rsidRPr="001744C3" w:rsidRDefault="00765002" w:rsidP="001744C3">
      <w:r w:rsidRPr="00765002">
        <w:rPr>
          <w:rFonts w:eastAsiaTheme="majorEastAsia" w:cstheme="majorBidi"/>
          <w:b/>
          <w:i/>
          <w:spacing w:val="-10"/>
          <w:kern w:val="28"/>
          <w:sz w:val="40"/>
          <w:szCs w:val="40"/>
        </w:rPr>
        <w:t>Design, Installation and Commission of Roof Top Solar PV at two locations - MRH Portlaoise and Abbeyleix CNU</w:t>
      </w:r>
      <w:r w:rsidR="00066CE1">
        <w:rPr>
          <w:rFonts w:eastAsiaTheme="majorEastAsia" w:cstheme="majorBidi"/>
          <w:b/>
          <w:i/>
          <w:spacing w:val="-10"/>
          <w:kern w:val="28"/>
          <w:sz w:val="40"/>
          <w:szCs w:val="40"/>
        </w:rPr>
        <w:t>. Provide a feasibility assessment on potential carport &amp; covered pedestrian walkway system at MRHP</w:t>
      </w:r>
    </w:p>
    <w:p w14:paraId="69744CC5" w14:textId="1181FF25" w:rsidR="007C6073" w:rsidRPr="00333CBF" w:rsidRDefault="000D053E" w:rsidP="00333CBF">
      <w:pPr>
        <w:pStyle w:val="Title"/>
        <w:jc w:val="center"/>
        <w:rPr>
          <w:b/>
          <w:color w:val="auto"/>
          <w:sz w:val="40"/>
          <w:szCs w:val="40"/>
          <w:u w:val="single"/>
        </w:rPr>
      </w:pPr>
      <w:r>
        <w:rPr>
          <w:b/>
          <w:color w:val="auto"/>
          <w:sz w:val="40"/>
          <w:szCs w:val="40"/>
          <w:u w:val="single"/>
        </w:rPr>
        <w:t>Pricing</w:t>
      </w:r>
      <w:r w:rsidR="00251BC7" w:rsidRPr="00881372">
        <w:rPr>
          <w:b/>
          <w:color w:val="auto"/>
          <w:sz w:val="40"/>
          <w:szCs w:val="40"/>
          <w:u w:val="single"/>
        </w:rPr>
        <w:t xml:space="preserve"> Document</w:t>
      </w:r>
    </w:p>
    <w:p w14:paraId="0BB2843E" w14:textId="051C825B" w:rsidR="00BC562F" w:rsidRPr="00B476B6" w:rsidRDefault="00BC562F" w:rsidP="00B476B6">
      <w:pPr>
        <w:spacing w:after="60" w:line="240" w:lineRule="auto"/>
        <w:rPr>
          <w:sz w:val="28"/>
          <w:szCs w:val="28"/>
        </w:rPr>
      </w:pPr>
    </w:p>
    <w:p w14:paraId="3BD6995F" w14:textId="77777777" w:rsidR="00BE3A04" w:rsidRDefault="00BE3A04" w:rsidP="00B476B6">
      <w:pPr>
        <w:spacing w:after="60" w:line="240" w:lineRule="auto"/>
        <w:rPr>
          <w:sz w:val="24"/>
          <w:szCs w:val="24"/>
          <w:u w:val="single"/>
        </w:rPr>
      </w:pPr>
    </w:p>
    <w:p w14:paraId="32C698B2" w14:textId="2864EF01" w:rsidR="00B476B6" w:rsidRPr="001744C3" w:rsidRDefault="001744C3" w:rsidP="00F86E1A">
      <w:pPr>
        <w:spacing w:after="60" w:line="240" w:lineRule="auto"/>
        <w:jc w:val="center"/>
        <w:rPr>
          <w:sz w:val="24"/>
          <w:szCs w:val="24"/>
          <w:u w:val="single"/>
        </w:rPr>
      </w:pPr>
      <w:r>
        <w:rPr>
          <w:sz w:val="24"/>
          <w:szCs w:val="24"/>
          <w:u w:val="single"/>
        </w:rPr>
        <w:t>HSE Estates Midlands</w:t>
      </w:r>
    </w:p>
    <w:p w14:paraId="07DCAD93" w14:textId="38588E20" w:rsidR="00B476B6" w:rsidRPr="00B476B6" w:rsidRDefault="001744C3" w:rsidP="00F86E1A">
      <w:pPr>
        <w:tabs>
          <w:tab w:val="left" w:pos="7584"/>
        </w:tabs>
        <w:spacing w:after="60" w:line="240" w:lineRule="auto"/>
        <w:jc w:val="center"/>
        <w:rPr>
          <w:sz w:val="24"/>
          <w:szCs w:val="24"/>
          <w:u w:val="single"/>
        </w:rPr>
      </w:pPr>
      <w:r>
        <w:rPr>
          <w:sz w:val="24"/>
          <w:szCs w:val="24"/>
          <w:u w:val="single"/>
        </w:rPr>
        <w:t>HSE Area Office</w:t>
      </w:r>
      <w:r w:rsidR="006C5548" w:rsidRPr="001744C3">
        <w:rPr>
          <w:sz w:val="24"/>
          <w:szCs w:val="24"/>
          <w:u w:val="single"/>
        </w:rPr>
        <w:t xml:space="preserve">, </w:t>
      </w:r>
      <w:r>
        <w:rPr>
          <w:sz w:val="24"/>
          <w:szCs w:val="24"/>
          <w:u w:val="single"/>
        </w:rPr>
        <w:t>Arden Road</w:t>
      </w:r>
      <w:r w:rsidR="00343405" w:rsidRPr="001744C3">
        <w:rPr>
          <w:sz w:val="24"/>
          <w:szCs w:val="24"/>
          <w:u w:val="single"/>
        </w:rPr>
        <w:t xml:space="preserve">, </w:t>
      </w:r>
      <w:r>
        <w:rPr>
          <w:sz w:val="24"/>
          <w:szCs w:val="24"/>
          <w:u w:val="single"/>
        </w:rPr>
        <w:t>Tullamore</w:t>
      </w:r>
      <w:r w:rsidR="00343405" w:rsidRPr="001744C3">
        <w:rPr>
          <w:sz w:val="24"/>
          <w:szCs w:val="24"/>
          <w:u w:val="single"/>
        </w:rPr>
        <w:t xml:space="preserve">, </w:t>
      </w:r>
      <w:r>
        <w:rPr>
          <w:sz w:val="24"/>
          <w:szCs w:val="24"/>
          <w:u w:val="single"/>
        </w:rPr>
        <w:t>Co. Offaly</w:t>
      </w:r>
      <w:r w:rsidR="00343405" w:rsidRPr="001744C3">
        <w:rPr>
          <w:sz w:val="24"/>
          <w:szCs w:val="24"/>
          <w:u w:val="single"/>
        </w:rPr>
        <w:t xml:space="preserve">, </w:t>
      </w:r>
      <w:r>
        <w:rPr>
          <w:sz w:val="24"/>
          <w:szCs w:val="24"/>
          <w:u w:val="single"/>
        </w:rPr>
        <w:t>R35 TY28</w:t>
      </w:r>
    </w:p>
    <w:p w14:paraId="37FB89C3" w14:textId="77777777" w:rsidR="00F05A5A" w:rsidRDefault="00F05A5A" w:rsidP="00220D03"/>
    <w:p w14:paraId="0FE74870" w14:textId="493C34E0" w:rsidR="004547AB" w:rsidRPr="001744C3" w:rsidRDefault="001744C3" w:rsidP="00B06AB1">
      <w:pPr>
        <w:spacing w:after="120" w:line="240" w:lineRule="auto"/>
        <w:jc w:val="center"/>
        <w:rPr>
          <w:rFonts w:eastAsiaTheme="majorEastAsia" w:cstheme="majorBidi"/>
          <w:b/>
          <w:i/>
          <w:spacing w:val="-10"/>
          <w:kern w:val="28"/>
          <w:sz w:val="40"/>
          <w:szCs w:val="40"/>
        </w:rPr>
      </w:pPr>
      <w:r w:rsidRPr="001744C3">
        <w:rPr>
          <w:rFonts w:eastAsiaTheme="majorEastAsia" w:cstheme="majorBidi"/>
          <w:b/>
          <w:i/>
          <w:spacing w:val="-10"/>
          <w:kern w:val="28"/>
          <w:sz w:val="40"/>
          <w:szCs w:val="40"/>
        </w:rPr>
        <w:t>Midlands Regional Hospital Tullamore (MRHT)</w:t>
      </w:r>
    </w:p>
    <w:p w14:paraId="52B20004" w14:textId="7D5F9A22" w:rsidR="00D51660" w:rsidRPr="001744C3" w:rsidRDefault="001744C3" w:rsidP="00B06AB1">
      <w:pPr>
        <w:spacing w:after="120" w:line="240" w:lineRule="auto"/>
        <w:jc w:val="center"/>
        <w:rPr>
          <w:rFonts w:eastAsiaTheme="majorEastAsia" w:cstheme="majorBidi"/>
          <w:b/>
          <w:i/>
          <w:spacing w:val="-10"/>
          <w:kern w:val="28"/>
          <w:sz w:val="40"/>
          <w:szCs w:val="40"/>
        </w:rPr>
      </w:pPr>
      <w:r w:rsidRPr="001744C3">
        <w:rPr>
          <w:rFonts w:eastAsiaTheme="majorEastAsia" w:cstheme="majorBidi"/>
          <w:b/>
          <w:i/>
          <w:spacing w:val="-10"/>
          <w:kern w:val="28"/>
          <w:sz w:val="40"/>
          <w:szCs w:val="40"/>
        </w:rPr>
        <w:t>Arden Road</w:t>
      </w:r>
      <w:r w:rsidR="00D51660" w:rsidRPr="001744C3">
        <w:rPr>
          <w:rFonts w:eastAsiaTheme="majorEastAsia" w:cstheme="majorBidi"/>
          <w:b/>
          <w:i/>
          <w:spacing w:val="-10"/>
          <w:kern w:val="28"/>
          <w:sz w:val="40"/>
          <w:szCs w:val="40"/>
        </w:rPr>
        <w:t>,</w:t>
      </w:r>
    </w:p>
    <w:p w14:paraId="26323CA6" w14:textId="6567F5D4" w:rsidR="005773EB" w:rsidRPr="001744C3" w:rsidRDefault="001744C3" w:rsidP="00B06AB1">
      <w:pPr>
        <w:spacing w:after="120" w:line="240" w:lineRule="auto"/>
        <w:jc w:val="center"/>
        <w:rPr>
          <w:rFonts w:eastAsiaTheme="majorEastAsia" w:cstheme="majorBidi"/>
          <w:b/>
          <w:i/>
          <w:spacing w:val="-10"/>
          <w:kern w:val="28"/>
          <w:sz w:val="40"/>
          <w:szCs w:val="40"/>
        </w:rPr>
      </w:pPr>
      <w:r w:rsidRPr="001744C3">
        <w:rPr>
          <w:rFonts w:eastAsiaTheme="majorEastAsia" w:cstheme="majorBidi"/>
          <w:b/>
          <w:i/>
          <w:spacing w:val="-10"/>
          <w:kern w:val="28"/>
          <w:sz w:val="40"/>
          <w:szCs w:val="40"/>
        </w:rPr>
        <w:t>Tullamore</w:t>
      </w:r>
      <w:r w:rsidR="00B06AB1" w:rsidRPr="001744C3">
        <w:rPr>
          <w:rFonts w:eastAsiaTheme="majorEastAsia" w:cstheme="majorBidi"/>
          <w:b/>
          <w:i/>
          <w:spacing w:val="-10"/>
          <w:kern w:val="28"/>
          <w:sz w:val="40"/>
          <w:szCs w:val="40"/>
        </w:rPr>
        <w:t>,</w:t>
      </w:r>
    </w:p>
    <w:p w14:paraId="4FB5896E" w14:textId="1EED6C27" w:rsidR="005D26C6" w:rsidRPr="001744C3" w:rsidRDefault="001744C3" w:rsidP="00B06AB1">
      <w:pPr>
        <w:spacing w:after="120" w:line="240" w:lineRule="auto"/>
        <w:jc w:val="center"/>
        <w:rPr>
          <w:rFonts w:eastAsiaTheme="majorEastAsia" w:cstheme="majorBidi"/>
          <w:b/>
          <w:i/>
          <w:spacing w:val="-10"/>
          <w:kern w:val="28"/>
          <w:sz w:val="40"/>
          <w:szCs w:val="40"/>
        </w:rPr>
      </w:pPr>
      <w:r w:rsidRPr="001744C3">
        <w:rPr>
          <w:rFonts w:eastAsiaTheme="majorEastAsia" w:cstheme="majorBidi"/>
          <w:b/>
          <w:i/>
          <w:spacing w:val="-10"/>
          <w:kern w:val="28"/>
          <w:sz w:val="40"/>
          <w:szCs w:val="40"/>
        </w:rPr>
        <w:t>Co. Offaly</w:t>
      </w:r>
      <w:r w:rsidR="005D26C6" w:rsidRPr="001744C3">
        <w:rPr>
          <w:rFonts w:eastAsiaTheme="majorEastAsia" w:cstheme="majorBidi"/>
          <w:b/>
          <w:i/>
          <w:spacing w:val="-10"/>
          <w:kern w:val="28"/>
          <w:sz w:val="40"/>
          <w:szCs w:val="40"/>
        </w:rPr>
        <w:t>,</w:t>
      </w:r>
    </w:p>
    <w:p w14:paraId="2ED37C04" w14:textId="3EBCA1C5" w:rsidR="00B06AB1" w:rsidRDefault="001744C3" w:rsidP="00B06AB1">
      <w:pPr>
        <w:spacing w:after="120" w:line="240" w:lineRule="auto"/>
        <w:jc w:val="center"/>
        <w:rPr>
          <w:rFonts w:eastAsiaTheme="majorEastAsia" w:cstheme="majorBidi"/>
          <w:b/>
          <w:i/>
          <w:spacing w:val="-10"/>
          <w:kern w:val="28"/>
          <w:sz w:val="40"/>
          <w:szCs w:val="40"/>
        </w:rPr>
      </w:pPr>
      <w:r w:rsidRPr="001744C3">
        <w:rPr>
          <w:rFonts w:eastAsiaTheme="majorEastAsia" w:cstheme="majorBidi"/>
          <w:b/>
          <w:i/>
          <w:spacing w:val="-10"/>
          <w:kern w:val="28"/>
          <w:sz w:val="40"/>
          <w:szCs w:val="40"/>
        </w:rPr>
        <w:t>R35 NY51</w:t>
      </w:r>
    </w:p>
    <w:p w14:paraId="0A79B99E" w14:textId="77777777" w:rsidR="00D51660" w:rsidRDefault="00D51660" w:rsidP="00291803">
      <w:pPr>
        <w:spacing w:after="120" w:line="240" w:lineRule="auto"/>
        <w:rPr>
          <w:rFonts w:eastAsiaTheme="majorEastAsia" w:cstheme="majorBidi"/>
          <w:b/>
          <w:i/>
          <w:spacing w:val="-10"/>
          <w:kern w:val="28"/>
          <w:sz w:val="40"/>
          <w:szCs w:val="40"/>
        </w:rPr>
      </w:pPr>
    </w:p>
    <w:p w14:paraId="588A13F9" w14:textId="48B62A95" w:rsidR="00B06AB1" w:rsidRDefault="00B06AB1" w:rsidP="00291803">
      <w:pPr>
        <w:spacing w:after="120" w:line="240" w:lineRule="auto"/>
        <w:rPr>
          <w:rFonts w:eastAsiaTheme="majorEastAsia" w:cstheme="majorBidi"/>
          <w:b/>
          <w:i/>
          <w:spacing w:val="-10"/>
          <w:kern w:val="28"/>
          <w:sz w:val="40"/>
          <w:szCs w:val="40"/>
        </w:rPr>
      </w:pPr>
    </w:p>
    <w:p w14:paraId="0F8C646F" w14:textId="6AEEB6D8" w:rsidR="004E5A4D" w:rsidRDefault="004E5A4D" w:rsidP="00291803">
      <w:pPr>
        <w:spacing w:after="120" w:line="240" w:lineRule="auto"/>
        <w:rPr>
          <w:rFonts w:eastAsiaTheme="majorEastAsia" w:cstheme="majorBidi"/>
          <w:b/>
          <w:i/>
          <w:spacing w:val="-10"/>
          <w:kern w:val="28"/>
          <w:sz w:val="40"/>
          <w:szCs w:val="40"/>
        </w:rPr>
      </w:pPr>
    </w:p>
    <w:p w14:paraId="62E95B8D" w14:textId="77777777" w:rsidR="004E5A4D" w:rsidRPr="00D51660" w:rsidRDefault="004E5A4D" w:rsidP="00291803">
      <w:pPr>
        <w:spacing w:after="120" w:line="240" w:lineRule="auto"/>
        <w:rPr>
          <w:rFonts w:eastAsiaTheme="majorEastAsia" w:cstheme="majorBidi"/>
          <w:b/>
          <w:i/>
          <w:spacing w:val="-10"/>
          <w:kern w:val="28"/>
          <w:sz w:val="40"/>
          <w:szCs w:val="40"/>
        </w:rPr>
      </w:pPr>
    </w:p>
    <w:tbl>
      <w:tblPr>
        <w:tblStyle w:val="TableGrid"/>
        <w:tblpPr w:leftFromText="180" w:rightFromText="180" w:vertAnchor="text" w:horzAnchor="margin" w:tblpY="38"/>
        <w:tblOverlap w:val="never"/>
        <w:tblW w:w="9322"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Look w:val="04A0" w:firstRow="1" w:lastRow="0" w:firstColumn="1" w:lastColumn="0" w:noHBand="0" w:noVBand="1"/>
      </w:tblPr>
      <w:tblGrid>
        <w:gridCol w:w="1511"/>
        <w:gridCol w:w="1511"/>
        <w:gridCol w:w="1511"/>
        <w:gridCol w:w="1511"/>
        <w:gridCol w:w="1511"/>
        <w:gridCol w:w="1767"/>
      </w:tblGrid>
      <w:tr w:rsidR="00291803" w:rsidRPr="00985807" w14:paraId="67E99914" w14:textId="77777777" w:rsidTr="005773EB">
        <w:tc>
          <w:tcPr>
            <w:tcW w:w="9322" w:type="dxa"/>
            <w:gridSpan w:val="6"/>
            <w:shd w:val="clear" w:color="auto" w:fill="D9D9D9" w:themeFill="background1" w:themeFillShade="D9"/>
          </w:tcPr>
          <w:p w14:paraId="704D7E0D" w14:textId="77777777" w:rsidR="00291803" w:rsidRPr="00985807" w:rsidRDefault="00291803" w:rsidP="005773EB">
            <w:pPr>
              <w:rPr>
                <w:sz w:val="16"/>
                <w:szCs w:val="16"/>
              </w:rPr>
            </w:pPr>
            <w:r w:rsidRPr="00985807">
              <w:rPr>
                <w:b/>
                <w:sz w:val="16"/>
                <w:szCs w:val="16"/>
                <w:lang w:val="en-GB"/>
              </w:rPr>
              <w:t>CURRENT ISSUE</w:t>
            </w:r>
          </w:p>
        </w:tc>
      </w:tr>
      <w:tr w:rsidR="00291803" w:rsidRPr="00985807" w14:paraId="2CE6312F" w14:textId="77777777" w:rsidTr="005773EB">
        <w:tc>
          <w:tcPr>
            <w:tcW w:w="1511" w:type="dxa"/>
            <w:shd w:val="clear" w:color="auto" w:fill="D9D9D9" w:themeFill="background1" w:themeFillShade="D9"/>
          </w:tcPr>
          <w:p w14:paraId="07A284E3" w14:textId="77777777" w:rsidR="00291803" w:rsidRPr="00985807" w:rsidRDefault="00291803" w:rsidP="005773EB">
            <w:pPr>
              <w:rPr>
                <w:sz w:val="16"/>
                <w:szCs w:val="16"/>
              </w:rPr>
            </w:pPr>
            <w:r w:rsidRPr="00985807">
              <w:rPr>
                <w:sz w:val="16"/>
                <w:szCs w:val="16"/>
                <w:lang w:val="en-GB"/>
              </w:rPr>
              <w:t>Issue No:</w:t>
            </w:r>
          </w:p>
        </w:tc>
        <w:tc>
          <w:tcPr>
            <w:tcW w:w="1511" w:type="dxa"/>
          </w:tcPr>
          <w:p w14:paraId="00D0AC2B" w14:textId="4A552358" w:rsidR="00291803" w:rsidRPr="00985807" w:rsidRDefault="00291803" w:rsidP="005773EB">
            <w:pPr>
              <w:rPr>
                <w:sz w:val="16"/>
                <w:szCs w:val="16"/>
              </w:rPr>
            </w:pPr>
            <w:r w:rsidRPr="00985807">
              <w:rPr>
                <w:sz w:val="16"/>
                <w:szCs w:val="16"/>
                <w:lang w:val="en-GB"/>
              </w:rPr>
              <w:t>T</w:t>
            </w:r>
            <w:r w:rsidR="00840EDB">
              <w:rPr>
                <w:sz w:val="16"/>
                <w:szCs w:val="16"/>
                <w:lang w:val="en-GB"/>
              </w:rPr>
              <w:t>2</w:t>
            </w:r>
          </w:p>
        </w:tc>
        <w:tc>
          <w:tcPr>
            <w:tcW w:w="1511" w:type="dxa"/>
            <w:shd w:val="clear" w:color="auto" w:fill="D9D9D9" w:themeFill="background1" w:themeFillShade="D9"/>
          </w:tcPr>
          <w:p w14:paraId="6069ADD5" w14:textId="77777777" w:rsidR="00291803" w:rsidRPr="00985807" w:rsidRDefault="00291803" w:rsidP="005773EB">
            <w:pPr>
              <w:rPr>
                <w:sz w:val="16"/>
                <w:szCs w:val="16"/>
              </w:rPr>
            </w:pPr>
            <w:r w:rsidRPr="00985807">
              <w:rPr>
                <w:sz w:val="16"/>
                <w:szCs w:val="16"/>
              </w:rPr>
              <w:t>Reason for Issue</w:t>
            </w:r>
          </w:p>
        </w:tc>
        <w:tc>
          <w:tcPr>
            <w:tcW w:w="1511" w:type="dxa"/>
          </w:tcPr>
          <w:p w14:paraId="513EB7C5" w14:textId="77777777" w:rsidR="00291803" w:rsidRPr="00985807" w:rsidRDefault="00291803" w:rsidP="005773EB">
            <w:pPr>
              <w:rPr>
                <w:sz w:val="16"/>
                <w:szCs w:val="16"/>
              </w:rPr>
            </w:pPr>
            <w:r>
              <w:rPr>
                <w:sz w:val="16"/>
                <w:szCs w:val="16"/>
              </w:rPr>
              <w:t>Tender Issue</w:t>
            </w:r>
          </w:p>
        </w:tc>
        <w:tc>
          <w:tcPr>
            <w:tcW w:w="1511" w:type="dxa"/>
            <w:shd w:val="clear" w:color="auto" w:fill="D9D9D9" w:themeFill="background1" w:themeFillShade="D9"/>
          </w:tcPr>
          <w:p w14:paraId="6E1CDB61" w14:textId="77777777" w:rsidR="00291803" w:rsidRPr="00985807" w:rsidRDefault="00291803" w:rsidP="005773EB">
            <w:pPr>
              <w:rPr>
                <w:sz w:val="16"/>
                <w:szCs w:val="16"/>
              </w:rPr>
            </w:pPr>
            <w:r w:rsidRPr="00985807">
              <w:rPr>
                <w:sz w:val="16"/>
                <w:szCs w:val="16"/>
              </w:rPr>
              <w:t>Issue Date</w:t>
            </w:r>
          </w:p>
        </w:tc>
        <w:tc>
          <w:tcPr>
            <w:tcW w:w="1767" w:type="dxa"/>
          </w:tcPr>
          <w:p w14:paraId="6418F7C5" w14:textId="1B3CC483" w:rsidR="00291803" w:rsidRPr="00A5670D" w:rsidRDefault="00840EDB" w:rsidP="000818BA">
            <w:pPr>
              <w:rPr>
                <w:sz w:val="16"/>
                <w:highlight w:val="yellow"/>
                <w:lang w:val="en-GB"/>
              </w:rPr>
            </w:pPr>
            <w:r>
              <w:rPr>
                <w:sz w:val="16"/>
                <w:lang w:val="en-GB"/>
              </w:rPr>
              <w:t>25</w:t>
            </w:r>
            <w:r w:rsidR="00765002">
              <w:rPr>
                <w:sz w:val="16"/>
                <w:lang w:val="en-GB"/>
              </w:rPr>
              <w:t>/0</w:t>
            </w:r>
            <w:r>
              <w:rPr>
                <w:sz w:val="16"/>
                <w:lang w:val="en-GB"/>
              </w:rPr>
              <w:t>3</w:t>
            </w:r>
            <w:r w:rsidR="00765002">
              <w:rPr>
                <w:sz w:val="16"/>
                <w:lang w:val="en-GB"/>
              </w:rPr>
              <w:t>/202</w:t>
            </w:r>
            <w:r>
              <w:rPr>
                <w:sz w:val="16"/>
                <w:lang w:val="en-GB"/>
              </w:rPr>
              <w:t>6</w:t>
            </w:r>
          </w:p>
        </w:tc>
      </w:tr>
    </w:tbl>
    <w:p w14:paraId="15F9B224" w14:textId="77777777" w:rsidR="00291803" w:rsidRDefault="00291803" w:rsidP="005773EB">
      <w:pPr>
        <w:spacing w:after="0" w:line="240" w:lineRule="auto"/>
      </w:pPr>
    </w:p>
    <w:p w14:paraId="2733CF4B" w14:textId="77777777" w:rsidR="00F05A5A" w:rsidRDefault="00F05A5A" w:rsidP="00F05A5A"/>
    <w:tbl>
      <w:tblPr>
        <w:tblpPr w:leftFromText="180" w:rightFromText="180" w:vertAnchor="text" w:horzAnchor="margin" w:tblpY="-21"/>
        <w:tblW w:w="9309" w:type="dxa"/>
        <w:tblLayout w:type="fixed"/>
        <w:tblLook w:val="04A0" w:firstRow="1" w:lastRow="0" w:firstColumn="1" w:lastColumn="0" w:noHBand="0" w:noVBand="1"/>
      </w:tblPr>
      <w:tblGrid>
        <w:gridCol w:w="1526"/>
        <w:gridCol w:w="1701"/>
        <w:gridCol w:w="1701"/>
        <w:gridCol w:w="1702"/>
        <w:gridCol w:w="2679"/>
      </w:tblGrid>
      <w:tr w:rsidR="00291803" w:rsidRPr="00BE5219" w14:paraId="7CCF75C6" w14:textId="77777777" w:rsidTr="00291803">
        <w:trPr>
          <w:trHeight w:val="454"/>
        </w:trPr>
        <w:tc>
          <w:tcPr>
            <w:tcW w:w="9309" w:type="dxa"/>
            <w:gridSpan w:val="5"/>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9D9D9" w:themeFill="background1" w:themeFillShade="D9"/>
            <w:vAlign w:val="center"/>
          </w:tcPr>
          <w:p w14:paraId="09A43D47" w14:textId="77777777" w:rsidR="00291803" w:rsidRPr="00BE5219" w:rsidRDefault="00291803" w:rsidP="00291803">
            <w:pPr>
              <w:spacing w:before="60" w:after="60"/>
              <w:jc w:val="left"/>
              <w:rPr>
                <w:b/>
                <w:sz w:val="16"/>
                <w:lang w:val="en-GB"/>
              </w:rPr>
            </w:pPr>
            <w:r w:rsidRPr="00BE5219">
              <w:rPr>
                <w:b/>
                <w:sz w:val="16"/>
                <w:lang w:val="en-GB"/>
              </w:rPr>
              <w:t>REVIOUS ISSUES (Type Names)</w:t>
            </w:r>
          </w:p>
        </w:tc>
      </w:tr>
      <w:tr w:rsidR="00291803" w:rsidRPr="00BE5219" w14:paraId="52103819" w14:textId="77777777" w:rsidTr="00291803">
        <w:tc>
          <w:tcPr>
            <w:tcW w:w="1526"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9D9D9" w:themeFill="background1" w:themeFillShade="D9"/>
          </w:tcPr>
          <w:p w14:paraId="3DE63AD8" w14:textId="77777777" w:rsidR="00291803" w:rsidRPr="00BE5219" w:rsidRDefault="00291803" w:rsidP="00291803">
            <w:pPr>
              <w:spacing w:before="60" w:after="60"/>
              <w:jc w:val="left"/>
              <w:rPr>
                <w:sz w:val="16"/>
                <w:lang w:val="en-GB"/>
              </w:rPr>
            </w:pPr>
            <w:r w:rsidRPr="00BE5219">
              <w:rPr>
                <w:sz w:val="16"/>
                <w:lang w:val="en-GB"/>
              </w:rPr>
              <w:t>Issue No:</w:t>
            </w: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9D9D9" w:themeFill="background1" w:themeFillShade="D9"/>
          </w:tcPr>
          <w:p w14:paraId="446C4B82" w14:textId="77777777" w:rsidR="00291803" w:rsidRPr="00BE5219" w:rsidRDefault="00291803" w:rsidP="00291803">
            <w:pPr>
              <w:spacing w:before="60" w:after="60"/>
              <w:jc w:val="left"/>
              <w:rPr>
                <w:sz w:val="16"/>
                <w:lang w:val="en-GB"/>
              </w:rPr>
            </w:pPr>
            <w:r w:rsidRPr="00BE5219">
              <w:rPr>
                <w:sz w:val="16"/>
                <w:lang w:val="en-GB"/>
              </w:rPr>
              <w:t>Date:</w:t>
            </w: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9D9D9" w:themeFill="background1" w:themeFillShade="D9"/>
          </w:tcPr>
          <w:p w14:paraId="0999884E" w14:textId="77777777" w:rsidR="00291803" w:rsidRPr="00BE5219" w:rsidRDefault="00291803" w:rsidP="00291803">
            <w:pPr>
              <w:spacing w:before="60" w:after="60"/>
              <w:jc w:val="left"/>
              <w:rPr>
                <w:sz w:val="16"/>
                <w:lang w:val="en-GB"/>
              </w:rPr>
            </w:pPr>
            <w:r w:rsidRPr="00BE5219">
              <w:rPr>
                <w:sz w:val="16"/>
                <w:lang w:val="en-GB"/>
              </w:rPr>
              <w:t>Originator:</w:t>
            </w:r>
          </w:p>
        </w:tc>
        <w:tc>
          <w:tcPr>
            <w:tcW w:w="170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9D9D9" w:themeFill="background1" w:themeFillShade="D9"/>
          </w:tcPr>
          <w:p w14:paraId="620ED626" w14:textId="77777777" w:rsidR="00291803" w:rsidRPr="00BE5219" w:rsidRDefault="00291803" w:rsidP="00291803">
            <w:pPr>
              <w:spacing w:before="60" w:after="60"/>
              <w:jc w:val="left"/>
              <w:rPr>
                <w:sz w:val="16"/>
                <w:lang w:val="en-GB"/>
              </w:rPr>
            </w:pPr>
            <w:r w:rsidRPr="00BE5219">
              <w:rPr>
                <w:sz w:val="16"/>
                <w:lang w:val="en-GB"/>
              </w:rPr>
              <w:t>Checker:</w:t>
            </w:r>
          </w:p>
        </w:tc>
        <w:tc>
          <w:tcPr>
            <w:tcW w:w="2679"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9D9D9" w:themeFill="background1" w:themeFillShade="D9"/>
          </w:tcPr>
          <w:p w14:paraId="6E3A6A63" w14:textId="77777777" w:rsidR="00291803" w:rsidRPr="00BE5219" w:rsidRDefault="00291803" w:rsidP="00291803">
            <w:pPr>
              <w:spacing w:before="60" w:after="60"/>
              <w:jc w:val="left"/>
              <w:rPr>
                <w:sz w:val="16"/>
                <w:lang w:val="en-GB"/>
              </w:rPr>
            </w:pPr>
            <w:r w:rsidRPr="00BE5219">
              <w:rPr>
                <w:sz w:val="16"/>
                <w:lang w:val="en-GB"/>
              </w:rPr>
              <w:t>Reason For Issue:</w:t>
            </w:r>
          </w:p>
        </w:tc>
      </w:tr>
      <w:tr w:rsidR="00291803" w:rsidRPr="00BE5219" w14:paraId="0B1A953F" w14:textId="77777777" w:rsidTr="00291803">
        <w:tc>
          <w:tcPr>
            <w:tcW w:w="1526"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5344F2B8" w14:textId="6AC1E1A4" w:rsidR="00291803" w:rsidRPr="00BE5219" w:rsidRDefault="006558E2" w:rsidP="00291803">
            <w:pPr>
              <w:spacing w:before="60" w:after="60"/>
              <w:jc w:val="left"/>
              <w:rPr>
                <w:sz w:val="16"/>
                <w:lang w:val="en-GB"/>
              </w:rPr>
            </w:pPr>
            <w:r>
              <w:rPr>
                <w:sz w:val="16"/>
                <w:lang w:val="en-GB"/>
              </w:rPr>
              <w:t>1.0</w:t>
            </w: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17205C4E" w14:textId="64AF20FF" w:rsidR="00291803" w:rsidRPr="00BE5219" w:rsidRDefault="00765002" w:rsidP="000818BA">
            <w:pPr>
              <w:spacing w:before="60" w:after="60"/>
              <w:jc w:val="left"/>
              <w:rPr>
                <w:sz w:val="16"/>
                <w:lang w:val="en-GB"/>
              </w:rPr>
            </w:pPr>
            <w:r>
              <w:rPr>
                <w:sz w:val="16"/>
                <w:lang w:val="en-GB"/>
              </w:rPr>
              <w:t>01/04/2025</w:t>
            </w: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4F81DF8C" w14:textId="0C3CC03D" w:rsidR="00291803" w:rsidRPr="00BE5219" w:rsidRDefault="00765002" w:rsidP="00291803">
            <w:pPr>
              <w:spacing w:before="60" w:after="60"/>
              <w:jc w:val="left"/>
              <w:rPr>
                <w:sz w:val="16"/>
                <w:lang w:val="en-GB"/>
              </w:rPr>
            </w:pPr>
            <w:r>
              <w:rPr>
                <w:sz w:val="16"/>
                <w:lang w:val="en-GB"/>
              </w:rPr>
              <w:t>Evan Weatherup</w:t>
            </w:r>
          </w:p>
        </w:tc>
        <w:tc>
          <w:tcPr>
            <w:tcW w:w="170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4469D513" w14:textId="4BD9C980" w:rsidR="00291803" w:rsidRPr="00BE5219" w:rsidRDefault="00291803" w:rsidP="00291803">
            <w:pPr>
              <w:spacing w:before="60" w:after="60"/>
              <w:jc w:val="left"/>
              <w:rPr>
                <w:sz w:val="16"/>
                <w:lang w:val="en-GB"/>
              </w:rPr>
            </w:pPr>
          </w:p>
        </w:tc>
        <w:tc>
          <w:tcPr>
            <w:tcW w:w="2679"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2B20243A" w14:textId="1A8F15FF" w:rsidR="00291803" w:rsidRPr="00BE5219" w:rsidRDefault="006558E2" w:rsidP="00291803">
            <w:pPr>
              <w:spacing w:before="60" w:after="60"/>
              <w:jc w:val="left"/>
              <w:rPr>
                <w:sz w:val="16"/>
                <w:lang w:val="en-GB"/>
              </w:rPr>
            </w:pPr>
            <w:r>
              <w:rPr>
                <w:sz w:val="16"/>
                <w:lang w:val="en-GB"/>
              </w:rPr>
              <w:t>Tender</w:t>
            </w:r>
          </w:p>
        </w:tc>
      </w:tr>
      <w:tr w:rsidR="00291803" w:rsidRPr="00F05A5A" w14:paraId="18220914" w14:textId="77777777" w:rsidTr="00291803">
        <w:tc>
          <w:tcPr>
            <w:tcW w:w="1526"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15DC5301" w14:textId="7AE6BF5D" w:rsidR="00291803" w:rsidRPr="00F05A5A" w:rsidRDefault="00840EDB" w:rsidP="00291803">
            <w:pPr>
              <w:spacing w:before="60" w:after="60"/>
              <w:jc w:val="left"/>
              <w:rPr>
                <w:sz w:val="16"/>
                <w:lang w:val="en-GB"/>
              </w:rPr>
            </w:pPr>
            <w:r>
              <w:rPr>
                <w:sz w:val="16"/>
                <w:lang w:val="en-GB"/>
              </w:rPr>
              <w:t>2.0</w:t>
            </w: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4068FAEC" w14:textId="5685441C" w:rsidR="00291803" w:rsidRPr="00F05A5A" w:rsidRDefault="00066CE1" w:rsidP="00291803">
            <w:pPr>
              <w:spacing w:before="60" w:after="60"/>
              <w:jc w:val="left"/>
              <w:rPr>
                <w:sz w:val="16"/>
                <w:lang w:val="en-GB"/>
              </w:rPr>
            </w:pPr>
            <w:r>
              <w:rPr>
                <w:sz w:val="16"/>
                <w:lang w:val="en-GB"/>
              </w:rPr>
              <w:t>18</w:t>
            </w:r>
            <w:r w:rsidR="00840EDB">
              <w:rPr>
                <w:sz w:val="16"/>
                <w:lang w:val="en-GB"/>
              </w:rPr>
              <w:t>/0</w:t>
            </w:r>
            <w:r>
              <w:rPr>
                <w:sz w:val="16"/>
                <w:lang w:val="en-GB"/>
              </w:rPr>
              <w:t>6</w:t>
            </w:r>
            <w:r w:rsidR="00840EDB">
              <w:rPr>
                <w:sz w:val="16"/>
                <w:lang w:val="en-GB"/>
              </w:rPr>
              <w:t>/2026</w:t>
            </w: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166EF3FF" w14:textId="5F2971A1" w:rsidR="00291803" w:rsidRPr="00F05A5A" w:rsidRDefault="00840EDB" w:rsidP="00291803">
            <w:pPr>
              <w:spacing w:before="60" w:after="60"/>
              <w:jc w:val="left"/>
              <w:rPr>
                <w:sz w:val="16"/>
                <w:lang w:val="en-GB"/>
              </w:rPr>
            </w:pPr>
            <w:r>
              <w:rPr>
                <w:sz w:val="16"/>
                <w:lang w:val="en-GB"/>
              </w:rPr>
              <w:t>Martin Breen</w:t>
            </w:r>
          </w:p>
        </w:tc>
        <w:tc>
          <w:tcPr>
            <w:tcW w:w="170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39934352" w14:textId="77777777" w:rsidR="00291803" w:rsidRPr="00F05A5A" w:rsidRDefault="00291803" w:rsidP="00291803">
            <w:pPr>
              <w:spacing w:before="60" w:after="60"/>
              <w:jc w:val="left"/>
              <w:rPr>
                <w:sz w:val="16"/>
                <w:lang w:val="en-GB"/>
              </w:rPr>
            </w:pPr>
          </w:p>
        </w:tc>
        <w:tc>
          <w:tcPr>
            <w:tcW w:w="2679"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618A77C7" w14:textId="58E5AD70" w:rsidR="00291803" w:rsidRPr="00F05A5A" w:rsidRDefault="00840EDB" w:rsidP="00291803">
            <w:pPr>
              <w:spacing w:before="60" w:after="60"/>
              <w:jc w:val="left"/>
              <w:rPr>
                <w:sz w:val="16"/>
                <w:lang w:val="en-GB"/>
              </w:rPr>
            </w:pPr>
            <w:r>
              <w:rPr>
                <w:sz w:val="16"/>
                <w:lang w:val="en-GB"/>
              </w:rPr>
              <w:t>Tender</w:t>
            </w:r>
          </w:p>
        </w:tc>
      </w:tr>
      <w:tr w:rsidR="00291803" w:rsidRPr="00F05A5A" w14:paraId="11E8E0F2" w14:textId="77777777" w:rsidTr="00291803">
        <w:tc>
          <w:tcPr>
            <w:tcW w:w="1526"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6CC2FA70" w14:textId="77777777" w:rsidR="00291803" w:rsidRPr="00F05A5A" w:rsidRDefault="00291803" w:rsidP="00291803">
            <w:pPr>
              <w:spacing w:before="60" w:after="60"/>
              <w:jc w:val="left"/>
              <w:rPr>
                <w:sz w:val="16"/>
                <w:lang w:val="en-GB"/>
              </w:rPr>
            </w:pP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0F0E810B" w14:textId="77777777" w:rsidR="00291803" w:rsidRPr="00F05A5A" w:rsidRDefault="00291803" w:rsidP="00291803">
            <w:pPr>
              <w:spacing w:before="60" w:after="60"/>
              <w:jc w:val="left"/>
              <w:rPr>
                <w:sz w:val="16"/>
                <w:lang w:val="en-GB"/>
              </w:rPr>
            </w:pP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3A793B45" w14:textId="77777777" w:rsidR="00291803" w:rsidRPr="00F05A5A" w:rsidRDefault="00291803" w:rsidP="00291803">
            <w:pPr>
              <w:spacing w:before="60" w:after="60"/>
              <w:jc w:val="left"/>
              <w:rPr>
                <w:sz w:val="16"/>
                <w:lang w:val="en-GB"/>
              </w:rPr>
            </w:pPr>
          </w:p>
        </w:tc>
        <w:tc>
          <w:tcPr>
            <w:tcW w:w="170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57E3895A" w14:textId="77777777" w:rsidR="00291803" w:rsidRPr="00F05A5A" w:rsidRDefault="00291803" w:rsidP="00291803">
            <w:pPr>
              <w:spacing w:before="60" w:after="60"/>
              <w:jc w:val="left"/>
              <w:rPr>
                <w:sz w:val="16"/>
                <w:lang w:val="en-GB"/>
              </w:rPr>
            </w:pPr>
          </w:p>
        </w:tc>
        <w:tc>
          <w:tcPr>
            <w:tcW w:w="2679"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4F191FE1" w14:textId="77777777" w:rsidR="00291803" w:rsidRPr="00F05A5A" w:rsidRDefault="00291803" w:rsidP="00291803">
            <w:pPr>
              <w:spacing w:before="60" w:after="60"/>
              <w:jc w:val="left"/>
              <w:rPr>
                <w:sz w:val="16"/>
                <w:lang w:val="en-GB"/>
              </w:rPr>
            </w:pPr>
          </w:p>
        </w:tc>
      </w:tr>
      <w:tr w:rsidR="00291803" w:rsidRPr="00F05A5A" w14:paraId="4D8BE442" w14:textId="77777777" w:rsidTr="00291803">
        <w:tc>
          <w:tcPr>
            <w:tcW w:w="1526"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2E0A4E1A" w14:textId="77777777" w:rsidR="00291803" w:rsidRPr="00F05A5A" w:rsidRDefault="00291803" w:rsidP="00291803">
            <w:pPr>
              <w:spacing w:before="60" w:after="60"/>
              <w:jc w:val="left"/>
              <w:rPr>
                <w:sz w:val="16"/>
                <w:lang w:val="en-GB"/>
              </w:rPr>
            </w:pP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5C62F909" w14:textId="77777777" w:rsidR="00291803" w:rsidRPr="00F05A5A" w:rsidRDefault="00291803" w:rsidP="00291803">
            <w:pPr>
              <w:spacing w:before="60" w:after="60"/>
              <w:jc w:val="left"/>
              <w:rPr>
                <w:sz w:val="16"/>
                <w:lang w:val="en-GB"/>
              </w:rPr>
            </w:pPr>
          </w:p>
        </w:tc>
        <w:tc>
          <w:tcPr>
            <w:tcW w:w="170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5BF8B3F2" w14:textId="77777777" w:rsidR="00291803" w:rsidRPr="00F05A5A" w:rsidRDefault="00291803" w:rsidP="00291803">
            <w:pPr>
              <w:spacing w:before="60" w:after="60"/>
              <w:jc w:val="left"/>
              <w:rPr>
                <w:sz w:val="16"/>
                <w:lang w:val="en-GB"/>
              </w:rPr>
            </w:pPr>
          </w:p>
        </w:tc>
        <w:tc>
          <w:tcPr>
            <w:tcW w:w="170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6F1C3768" w14:textId="77777777" w:rsidR="00291803" w:rsidRPr="00F05A5A" w:rsidRDefault="00291803" w:rsidP="00291803">
            <w:pPr>
              <w:spacing w:before="60" w:after="60"/>
              <w:jc w:val="left"/>
              <w:rPr>
                <w:sz w:val="16"/>
                <w:lang w:val="en-GB"/>
              </w:rPr>
            </w:pPr>
          </w:p>
        </w:tc>
        <w:tc>
          <w:tcPr>
            <w:tcW w:w="2679"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cPr>
          <w:p w14:paraId="28869196" w14:textId="77777777" w:rsidR="00291803" w:rsidRPr="00F05A5A" w:rsidRDefault="00291803" w:rsidP="00291803">
            <w:pPr>
              <w:spacing w:before="60" w:after="60"/>
              <w:jc w:val="left"/>
              <w:rPr>
                <w:sz w:val="16"/>
                <w:lang w:val="en-GB"/>
              </w:rPr>
            </w:pPr>
          </w:p>
        </w:tc>
      </w:tr>
    </w:tbl>
    <w:p w14:paraId="0AC09DBC" w14:textId="77777777" w:rsidR="00220D03" w:rsidRDefault="00220D03">
      <w:pPr>
        <w:spacing w:after="160" w:line="259" w:lineRule="auto"/>
        <w:jc w:val="left"/>
      </w:pPr>
      <w:r>
        <w:br w:type="page"/>
      </w:r>
    </w:p>
    <w:sdt>
      <w:sdtPr>
        <w:rPr>
          <w:rFonts w:ascii="Calibri" w:eastAsiaTheme="minorHAnsi" w:hAnsi="Calibri" w:cstheme="minorBidi"/>
          <w:b w:val="0"/>
          <w:bCs w:val="0"/>
          <w:color w:val="auto"/>
          <w:sz w:val="20"/>
          <w:szCs w:val="22"/>
          <w:lang w:val="en-IE" w:eastAsia="en-US"/>
        </w:rPr>
        <w:id w:val="497238000"/>
        <w:docPartObj>
          <w:docPartGallery w:val="Table of Contents"/>
          <w:docPartUnique/>
        </w:docPartObj>
      </w:sdtPr>
      <w:sdtEndPr>
        <w:rPr>
          <w:noProof/>
        </w:rPr>
      </w:sdtEndPr>
      <w:sdtContent>
        <w:p w14:paraId="4520E412" w14:textId="271D4247" w:rsidR="00564802" w:rsidRPr="00564802" w:rsidRDefault="00564802">
          <w:pPr>
            <w:pStyle w:val="TOCHeading"/>
            <w:rPr>
              <w:color w:val="auto"/>
            </w:rPr>
          </w:pPr>
          <w:r w:rsidRPr="00564802">
            <w:rPr>
              <w:color w:val="auto"/>
            </w:rPr>
            <w:t>Table of Contents</w:t>
          </w:r>
        </w:p>
        <w:p w14:paraId="51185B1C" w14:textId="4C1B12C2" w:rsidR="0059459B" w:rsidRDefault="00564802">
          <w:pPr>
            <w:pStyle w:val="TOC1"/>
            <w:tabs>
              <w:tab w:val="left" w:pos="440"/>
              <w:tab w:val="right" w:leader="dot" w:pos="9402"/>
            </w:tabs>
            <w:rPr>
              <w:rFonts w:asciiTheme="minorHAnsi" w:eastAsiaTheme="minorEastAsia" w:hAnsiTheme="minorHAnsi"/>
              <w:b w:val="0"/>
              <w:noProof/>
              <w:sz w:val="22"/>
              <w:lang w:eastAsia="en-IE"/>
            </w:rPr>
          </w:pPr>
          <w:r>
            <w:fldChar w:fldCharType="begin"/>
          </w:r>
          <w:r>
            <w:instrText xml:space="preserve"> TOC \o "1-3" \h \z \u </w:instrText>
          </w:r>
          <w:r>
            <w:fldChar w:fldCharType="separate"/>
          </w:r>
          <w:hyperlink w:anchor="_Toc160180736" w:history="1">
            <w:r w:rsidR="0059459B" w:rsidRPr="008E0BF8">
              <w:rPr>
                <w:rStyle w:val="Hyperlink"/>
                <w:noProof/>
              </w:rPr>
              <w:t>1.</w:t>
            </w:r>
            <w:r w:rsidR="0059459B">
              <w:rPr>
                <w:rFonts w:asciiTheme="minorHAnsi" w:eastAsiaTheme="minorEastAsia" w:hAnsiTheme="minorHAnsi"/>
                <w:b w:val="0"/>
                <w:noProof/>
                <w:sz w:val="22"/>
                <w:lang w:eastAsia="en-IE"/>
              </w:rPr>
              <w:tab/>
            </w:r>
            <w:r w:rsidR="0059459B" w:rsidRPr="008E0BF8">
              <w:rPr>
                <w:rStyle w:val="Hyperlink"/>
                <w:noProof/>
              </w:rPr>
              <w:t xml:space="preserve">Pricing Schedule </w:t>
            </w:r>
            <w:r w:rsidR="000818BA">
              <w:rPr>
                <w:rStyle w:val="Hyperlink"/>
                <w:noProof/>
              </w:rPr>
              <w:t>MRH Tullamore</w:t>
            </w:r>
            <w:r w:rsidR="0059459B">
              <w:rPr>
                <w:noProof/>
                <w:webHidden/>
              </w:rPr>
              <w:tab/>
            </w:r>
            <w:r w:rsidR="0059459B">
              <w:rPr>
                <w:noProof/>
                <w:webHidden/>
              </w:rPr>
              <w:fldChar w:fldCharType="begin"/>
            </w:r>
            <w:r w:rsidR="0059459B">
              <w:rPr>
                <w:noProof/>
                <w:webHidden/>
              </w:rPr>
              <w:instrText xml:space="preserve"> PAGEREF _Toc160180736 \h </w:instrText>
            </w:r>
            <w:r w:rsidR="0059459B">
              <w:rPr>
                <w:noProof/>
                <w:webHidden/>
              </w:rPr>
            </w:r>
            <w:r w:rsidR="0059459B">
              <w:rPr>
                <w:noProof/>
                <w:webHidden/>
              </w:rPr>
              <w:fldChar w:fldCharType="separate"/>
            </w:r>
            <w:r w:rsidR="0059459B">
              <w:rPr>
                <w:noProof/>
                <w:webHidden/>
              </w:rPr>
              <w:t>1</w:t>
            </w:r>
            <w:r w:rsidR="0059459B">
              <w:rPr>
                <w:noProof/>
                <w:webHidden/>
              </w:rPr>
              <w:fldChar w:fldCharType="end"/>
            </w:r>
          </w:hyperlink>
        </w:p>
        <w:p w14:paraId="19DA639A" w14:textId="16EB0480" w:rsidR="00564802" w:rsidRDefault="00564802">
          <w:r>
            <w:rPr>
              <w:b/>
              <w:bCs/>
              <w:noProof/>
            </w:rPr>
            <w:fldChar w:fldCharType="end"/>
          </w:r>
        </w:p>
      </w:sdtContent>
    </w:sdt>
    <w:p w14:paraId="33FB7F30" w14:textId="5C191433" w:rsidR="00123631" w:rsidRPr="00123631" w:rsidRDefault="00123631" w:rsidP="004D0D2F">
      <w:pPr>
        <w:pStyle w:val="TOC1"/>
        <w:tabs>
          <w:tab w:val="left" w:pos="440"/>
          <w:tab w:val="right" w:leader="dot" w:pos="9402"/>
        </w:tabs>
        <w:rPr>
          <w:lang w:val="en-GB"/>
        </w:rPr>
      </w:pPr>
    </w:p>
    <w:p w14:paraId="3A8C2167" w14:textId="77777777" w:rsidR="00036555" w:rsidRPr="00036555" w:rsidRDefault="00036555" w:rsidP="00036555">
      <w:pPr>
        <w:rPr>
          <w:lang w:val="en-GB"/>
        </w:rPr>
      </w:pPr>
    </w:p>
    <w:p w14:paraId="2CEA3B65" w14:textId="77777777" w:rsidR="00123631" w:rsidRDefault="00123631" w:rsidP="00123631">
      <w:pPr>
        <w:rPr>
          <w:lang w:val="en-GB"/>
        </w:rPr>
      </w:pPr>
    </w:p>
    <w:p w14:paraId="30F55667" w14:textId="77777777" w:rsidR="00123631" w:rsidRPr="00123631" w:rsidRDefault="00123631" w:rsidP="00123631">
      <w:pPr>
        <w:rPr>
          <w:lang w:val="en-GB"/>
        </w:rPr>
      </w:pPr>
    </w:p>
    <w:p w14:paraId="4F00768C" w14:textId="77777777" w:rsidR="00F05A5A" w:rsidRDefault="00F05A5A">
      <w:pPr>
        <w:spacing w:after="160" w:line="259" w:lineRule="auto"/>
        <w:jc w:val="left"/>
        <w:sectPr w:rsidR="00F05A5A" w:rsidSect="0084263F">
          <w:headerReference w:type="even" r:id="rId9"/>
          <w:headerReference w:type="default" r:id="rId10"/>
          <w:footerReference w:type="even" r:id="rId11"/>
          <w:footerReference w:type="default" r:id="rId12"/>
          <w:headerReference w:type="first" r:id="rId13"/>
          <w:footerReference w:type="first" r:id="rId14"/>
          <w:pgSz w:w="11906" w:h="16838" w:code="9"/>
          <w:pgMar w:top="1247" w:right="1247" w:bottom="1247" w:left="1247" w:header="680" w:footer="680" w:gutter="0"/>
          <w:pgBorders w:display="firstPage" w:offsetFrom="page">
            <w:top w:val="thinThickSmallGap" w:sz="24" w:space="24" w:color="2A5010" w:themeColor="accent2" w:themeShade="80"/>
            <w:left w:val="thinThickSmallGap" w:sz="24" w:space="24" w:color="2A5010" w:themeColor="accent2" w:themeShade="80"/>
            <w:bottom w:val="thickThinSmallGap" w:sz="24" w:space="24" w:color="2A5010" w:themeColor="accent2" w:themeShade="80"/>
            <w:right w:val="thickThinSmallGap" w:sz="24" w:space="24" w:color="2A5010" w:themeColor="accent2" w:themeShade="80"/>
          </w:pgBorders>
          <w:pgNumType w:fmt="lowerRoman" w:start="1"/>
          <w:cols w:space="708"/>
          <w:titlePg/>
          <w:docGrid w:linePitch="360"/>
        </w:sectPr>
      </w:pPr>
    </w:p>
    <w:p w14:paraId="12D5DD7B" w14:textId="73E7914E" w:rsidR="0008060A" w:rsidRDefault="000D053E" w:rsidP="00FD481E">
      <w:pPr>
        <w:pStyle w:val="Heading1"/>
      </w:pPr>
      <w:bookmarkStart w:id="0" w:name="_Toc160180736"/>
      <w:r>
        <w:lastRenderedPageBreak/>
        <w:t>Pricing Schedule</w:t>
      </w:r>
      <w:r w:rsidR="00FD481E">
        <w:t xml:space="preserve"> </w:t>
      </w:r>
      <w:bookmarkEnd w:id="0"/>
      <w:r w:rsidR="000818BA">
        <w:t xml:space="preserve">MRH </w:t>
      </w:r>
      <w:r w:rsidR="00765002">
        <w:t>Portlaoise and Abbeyleix CNU</w:t>
      </w:r>
    </w:p>
    <w:tbl>
      <w:tblPr>
        <w:tblStyle w:val="TableGrid"/>
        <w:tblW w:w="9628" w:type="dxa"/>
        <w:tblLook w:val="04A0" w:firstRow="1" w:lastRow="0" w:firstColumn="1" w:lastColumn="0" w:noHBand="0" w:noVBand="1"/>
      </w:tblPr>
      <w:tblGrid>
        <w:gridCol w:w="1384"/>
        <w:gridCol w:w="6656"/>
        <w:gridCol w:w="1588"/>
      </w:tblGrid>
      <w:tr w:rsidR="00FD481E" w:rsidRPr="00026994" w14:paraId="301BA863" w14:textId="77777777" w:rsidTr="008252C8">
        <w:trPr>
          <w:trHeight w:val="298"/>
        </w:trPr>
        <w:tc>
          <w:tcPr>
            <w:tcW w:w="1384" w:type="dxa"/>
            <w:noWrap/>
            <w:hideMark/>
          </w:tcPr>
          <w:p w14:paraId="35D924BB" w14:textId="62CF0904" w:rsidR="00FD481E" w:rsidRPr="00A76932" w:rsidRDefault="00FD481E" w:rsidP="009D01B8">
            <w:pPr>
              <w:spacing w:line="240" w:lineRule="auto"/>
              <w:jc w:val="left"/>
              <w:rPr>
                <w:b/>
              </w:rPr>
            </w:pPr>
            <w:bookmarkStart w:id="1" w:name="OLE_LINK1"/>
            <w:r w:rsidRPr="00A76932">
              <w:rPr>
                <w:b/>
              </w:rPr>
              <w:t>Item:</w:t>
            </w:r>
          </w:p>
        </w:tc>
        <w:tc>
          <w:tcPr>
            <w:tcW w:w="6656" w:type="dxa"/>
            <w:noWrap/>
            <w:hideMark/>
          </w:tcPr>
          <w:p w14:paraId="6662DE7E" w14:textId="05C05179" w:rsidR="00FD481E" w:rsidRPr="00763918" w:rsidRDefault="00FD481E" w:rsidP="009D01B8">
            <w:pPr>
              <w:spacing w:line="240" w:lineRule="auto"/>
              <w:jc w:val="left"/>
              <w:rPr>
                <w:b/>
              </w:rPr>
            </w:pPr>
            <w:r w:rsidRPr="00763918">
              <w:rPr>
                <w:b/>
              </w:rPr>
              <w:t xml:space="preserve">Description: </w:t>
            </w:r>
            <w:r w:rsidR="00765002">
              <w:rPr>
                <w:b/>
              </w:rPr>
              <w:t>MRH Portlaoise</w:t>
            </w:r>
          </w:p>
        </w:tc>
        <w:tc>
          <w:tcPr>
            <w:tcW w:w="1588" w:type="dxa"/>
            <w:noWrap/>
            <w:hideMark/>
          </w:tcPr>
          <w:p w14:paraId="79FE6954" w14:textId="77777777" w:rsidR="00FD481E" w:rsidRPr="009770C2" w:rsidRDefault="00FD481E" w:rsidP="009D01B8">
            <w:pPr>
              <w:spacing w:line="240" w:lineRule="auto"/>
              <w:jc w:val="left"/>
              <w:rPr>
                <w:b/>
              </w:rPr>
            </w:pPr>
            <w:r w:rsidRPr="009770C2">
              <w:rPr>
                <w:b/>
              </w:rPr>
              <w:t>Cost (€)</w:t>
            </w:r>
          </w:p>
        </w:tc>
      </w:tr>
      <w:tr w:rsidR="00FD481E" w:rsidRPr="00026994" w14:paraId="77B2DAEA" w14:textId="77777777" w:rsidTr="008252C8">
        <w:trPr>
          <w:trHeight w:val="298"/>
        </w:trPr>
        <w:tc>
          <w:tcPr>
            <w:tcW w:w="1384" w:type="dxa"/>
            <w:noWrap/>
            <w:hideMark/>
          </w:tcPr>
          <w:p w14:paraId="3017B4F5" w14:textId="64F4543A" w:rsidR="00FD481E" w:rsidRPr="00325992" w:rsidRDefault="00FD481E" w:rsidP="009D01B8">
            <w:pPr>
              <w:spacing w:line="240" w:lineRule="auto"/>
              <w:jc w:val="left"/>
              <w:rPr>
                <w:rFonts w:cs="Calibri"/>
                <w:szCs w:val="20"/>
              </w:rPr>
            </w:pPr>
            <w:r w:rsidRPr="00325992">
              <w:rPr>
                <w:rFonts w:cs="Calibri"/>
                <w:szCs w:val="20"/>
              </w:rPr>
              <w:t>1.1</w:t>
            </w:r>
          </w:p>
        </w:tc>
        <w:tc>
          <w:tcPr>
            <w:tcW w:w="6656" w:type="dxa"/>
            <w:noWrap/>
            <w:hideMark/>
          </w:tcPr>
          <w:p w14:paraId="1885F06D" w14:textId="77777777" w:rsidR="00FD481E" w:rsidRPr="00325992" w:rsidRDefault="00FD481E" w:rsidP="009D01B8">
            <w:pPr>
              <w:spacing w:line="240" w:lineRule="auto"/>
              <w:jc w:val="left"/>
              <w:rPr>
                <w:rFonts w:cs="Calibri"/>
                <w:szCs w:val="20"/>
              </w:rPr>
            </w:pPr>
            <w:r w:rsidRPr="00325992">
              <w:rPr>
                <w:rFonts w:cs="Calibri"/>
                <w:szCs w:val="20"/>
              </w:rPr>
              <w:t>Preliminaries (Including Schedule of Works)</w:t>
            </w:r>
          </w:p>
        </w:tc>
        <w:tc>
          <w:tcPr>
            <w:tcW w:w="1588" w:type="dxa"/>
            <w:noWrap/>
            <w:hideMark/>
          </w:tcPr>
          <w:p w14:paraId="65653BC5" w14:textId="77777777" w:rsidR="00FD481E" w:rsidRPr="00026994" w:rsidRDefault="00FD481E" w:rsidP="009D01B8">
            <w:pPr>
              <w:spacing w:line="240" w:lineRule="auto"/>
              <w:jc w:val="left"/>
            </w:pPr>
          </w:p>
        </w:tc>
      </w:tr>
      <w:tr w:rsidR="00FD481E" w:rsidRPr="00026994" w14:paraId="4C8D921E" w14:textId="77777777" w:rsidTr="008252C8">
        <w:trPr>
          <w:trHeight w:val="298"/>
        </w:trPr>
        <w:tc>
          <w:tcPr>
            <w:tcW w:w="1384" w:type="dxa"/>
            <w:noWrap/>
            <w:hideMark/>
          </w:tcPr>
          <w:p w14:paraId="238547DC" w14:textId="4EBE22EE" w:rsidR="00FD481E" w:rsidRPr="00325992" w:rsidRDefault="00FD481E" w:rsidP="009D01B8">
            <w:pPr>
              <w:spacing w:line="240" w:lineRule="auto"/>
              <w:jc w:val="left"/>
              <w:rPr>
                <w:rFonts w:cs="Calibri"/>
                <w:szCs w:val="20"/>
              </w:rPr>
            </w:pPr>
            <w:r w:rsidRPr="00325992">
              <w:rPr>
                <w:rFonts w:cs="Calibri"/>
                <w:szCs w:val="20"/>
              </w:rPr>
              <w:t>1.2</w:t>
            </w:r>
          </w:p>
        </w:tc>
        <w:tc>
          <w:tcPr>
            <w:tcW w:w="6656" w:type="dxa"/>
            <w:noWrap/>
            <w:hideMark/>
          </w:tcPr>
          <w:p w14:paraId="4B227858" w14:textId="77777777" w:rsidR="00FD481E" w:rsidRPr="00325992" w:rsidRDefault="00FD481E" w:rsidP="009D01B8">
            <w:pPr>
              <w:spacing w:line="240" w:lineRule="auto"/>
              <w:jc w:val="left"/>
              <w:rPr>
                <w:rFonts w:cs="Calibri"/>
                <w:szCs w:val="20"/>
              </w:rPr>
            </w:pPr>
            <w:r w:rsidRPr="00325992">
              <w:rPr>
                <w:rFonts w:cs="Calibri"/>
                <w:szCs w:val="20"/>
              </w:rPr>
              <w:t>Site Supervision and Setting Out</w:t>
            </w:r>
          </w:p>
        </w:tc>
        <w:tc>
          <w:tcPr>
            <w:tcW w:w="1588" w:type="dxa"/>
            <w:noWrap/>
            <w:hideMark/>
          </w:tcPr>
          <w:p w14:paraId="046FB55E" w14:textId="77777777" w:rsidR="00FD481E" w:rsidRPr="00026994" w:rsidRDefault="00FD481E" w:rsidP="009D01B8">
            <w:pPr>
              <w:spacing w:line="240" w:lineRule="auto"/>
              <w:jc w:val="left"/>
            </w:pPr>
          </w:p>
        </w:tc>
      </w:tr>
      <w:tr w:rsidR="00FD481E" w:rsidRPr="00026994" w14:paraId="4D7FDC18" w14:textId="77777777" w:rsidTr="008252C8">
        <w:trPr>
          <w:trHeight w:val="298"/>
        </w:trPr>
        <w:tc>
          <w:tcPr>
            <w:tcW w:w="1384" w:type="dxa"/>
            <w:noWrap/>
            <w:hideMark/>
          </w:tcPr>
          <w:p w14:paraId="6E2B60DD" w14:textId="66174187" w:rsidR="00FD481E" w:rsidRPr="00325992" w:rsidRDefault="00FD481E" w:rsidP="009D01B8">
            <w:pPr>
              <w:spacing w:line="240" w:lineRule="auto"/>
              <w:jc w:val="left"/>
              <w:rPr>
                <w:rFonts w:cs="Calibri"/>
                <w:szCs w:val="20"/>
              </w:rPr>
            </w:pPr>
            <w:r w:rsidRPr="00325992">
              <w:rPr>
                <w:rFonts w:cs="Calibri"/>
                <w:szCs w:val="20"/>
              </w:rPr>
              <w:t>1.3</w:t>
            </w:r>
          </w:p>
        </w:tc>
        <w:tc>
          <w:tcPr>
            <w:tcW w:w="6656" w:type="dxa"/>
            <w:noWrap/>
            <w:hideMark/>
          </w:tcPr>
          <w:p w14:paraId="112FE191" w14:textId="07D88C41" w:rsidR="00FD481E" w:rsidRPr="00325992" w:rsidRDefault="00FD481E" w:rsidP="009D01B8">
            <w:pPr>
              <w:spacing w:line="240" w:lineRule="auto"/>
              <w:jc w:val="left"/>
              <w:rPr>
                <w:rFonts w:cs="Calibri"/>
                <w:szCs w:val="20"/>
              </w:rPr>
            </w:pPr>
            <w:r w:rsidRPr="00325992">
              <w:rPr>
                <w:rFonts w:cs="Calibri"/>
                <w:szCs w:val="20"/>
              </w:rPr>
              <w:t>Health &amp; Sa</w:t>
            </w:r>
            <w:r w:rsidR="005B494E">
              <w:rPr>
                <w:rFonts w:cs="Calibri"/>
                <w:szCs w:val="20"/>
              </w:rPr>
              <w:t>fety (Including undertaking PSDP + PSCS</w:t>
            </w:r>
            <w:r w:rsidRPr="00325992">
              <w:rPr>
                <w:rFonts w:cs="Calibri"/>
                <w:szCs w:val="20"/>
              </w:rPr>
              <w:t xml:space="preserve"> role</w:t>
            </w:r>
            <w:r w:rsidR="005B494E">
              <w:rPr>
                <w:rFonts w:cs="Calibri"/>
                <w:szCs w:val="20"/>
              </w:rPr>
              <w:t>s. Including</w:t>
            </w:r>
            <w:r w:rsidRPr="00325992">
              <w:rPr>
                <w:rFonts w:cs="Calibri"/>
                <w:szCs w:val="20"/>
              </w:rPr>
              <w:t xml:space="preserve"> Site-Specific H</w:t>
            </w:r>
            <w:r w:rsidR="005B494E">
              <w:rPr>
                <w:rFonts w:cs="Calibri"/>
                <w:szCs w:val="20"/>
              </w:rPr>
              <w:t>ealth &amp; Safety Method Statement, Prelim Health &amp; Safety Plan, etc.)</w:t>
            </w:r>
          </w:p>
        </w:tc>
        <w:tc>
          <w:tcPr>
            <w:tcW w:w="1588" w:type="dxa"/>
            <w:noWrap/>
            <w:hideMark/>
          </w:tcPr>
          <w:p w14:paraId="74ED4513" w14:textId="77777777" w:rsidR="00FD481E" w:rsidRPr="00026994" w:rsidRDefault="00FD481E" w:rsidP="009D01B8">
            <w:pPr>
              <w:spacing w:line="240" w:lineRule="auto"/>
              <w:jc w:val="left"/>
            </w:pPr>
          </w:p>
        </w:tc>
      </w:tr>
      <w:tr w:rsidR="00FD481E" w:rsidRPr="00026994" w14:paraId="5E55F9BD" w14:textId="77777777" w:rsidTr="008252C8">
        <w:trPr>
          <w:trHeight w:val="298"/>
        </w:trPr>
        <w:tc>
          <w:tcPr>
            <w:tcW w:w="1384" w:type="dxa"/>
            <w:noWrap/>
            <w:hideMark/>
          </w:tcPr>
          <w:p w14:paraId="3D2B57AA" w14:textId="74FE06E0" w:rsidR="00FD481E" w:rsidRPr="00325992" w:rsidRDefault="00FD481E" w:rsidP="009D01B8">
            <w:pPr>
              <w:spacing w:line="240" w:lineRule="auto"/>
              <w:jc w:val="left"/>
              <w:rPr>
                <w:rFonts w:cs="Calibri"/>
                <w:szCs w:val="20"/>
              </w:rPr>
            </w:pPr>
            <w:r w:rsidRPr="00325992">
              <w:rPr>
                <w:rFonts w:cs="Calibri"/>
                <w:szCs w:val="20"/>
              </w:rPr>
              <w:t>1.4</w:t>
            </w:r>
          </w:p>
        </w:tc>
        <w:tc>
          <w:tcPr>
            <w:tcW w:w="6656" w:type="dxa"/>
            <w:noWrap/>
            <w:hideMark/>
          </w:tcPr>
          <w:p w14:paraId="42CEF185" w14:textId="01CAA846" w:rsidR="00FD481E" w:rsidRPr="00325992" w:rsidRDefault="00FD481E" w:rsidP="009D01B8">
            <w:pPr>
              <w:spacing w:line="240" w:lineRule="auto"/>
              <w:jc w:val="left"/>
              <w:rPr>
                <w:rFonts w:cs="Calibri"/>
                <w:szCs w:val="20"/>
              </w:rPr>
            </w:pPr>
            <w:r w:rsidRPr="00325992">
              <w:rPr>
                <w:rFonts w:cs="Calibri"/>
                <w:szCs w:val="20"/>
              </w:rPr>
              <w:t xml:space="preserve">Design of Roof Mounted PV System &amp; </w:t>
            </w:r>
            <w:r w:rsidR="005B494E">
              <w:rPr>
                <w:rFonts w:cs="Calibri"/>
                <w:szCs w:val="20"/>
              </w:rPr>
              <w:t xml:space="preserve">Production of </w:t>
            </w:r>
            <w:r w:rsidRPr="00325992">
              <w:rPr>
                <w:rFonts w:cs="Calibri"/>
                <w:szCs w:val="20"/>
              </w:rPr>
              <w:t>PV Design Report</w:t>
            </w:r>
            <w:r w:rsidR="00066CE1">
              <w:rPr>
                <w:rFonts w:cs="Calibri"/>
                <w:szCs w:val="20"/>
              </w:rPr>
              <w:t xml:space="preserve"> and feasibility assessment for carport &amp; pedestrian walkway system</w:t>
            </w:r>
          </w:p>
        </w:tc>
        <w:tc>
          <w:tcPr>
            <w:tcW w:w="1588" w:type="dxa"/>
            <w:noWrap/>
            <w:hideMark/>
          </w:tcPr>
          <w:p w14:paraId="18145037" w14:textId="77777777" w:rsidR="00FD481E" w:rsidRPr="00026994" w:rsidRDefault="00FD481E" w:rsidP="009D01B8">
            <w:pPr>
              <w:spacing w:line="240" w:lineRule="auto"/>
              <w:jc w:val="left"/>
            </w:pPr>
          </w:p>
        </w:tc>
      </w:tr>
      <w:tr w:rsidR="00FD481E" w:rsidRPr="00026994" w14:paraId="758AEB35" w14:textId="77777777" w:rsidTr="008252C8">
        <w:trPr>
          <w:trHeight w:val="298"/>
        </w:trPr>
        <w:tc>
          <w:tcPr>
            <w:tcW w:w="1384" w:type="dxa"/>
            <w:noWrap/>
            <w:hideMark/>
          </w:tcPr>
          <w:p w14:paraId="235AA480" w14:textId="1F898593" w:rsidR="00FD481E" w:rsidRPr="00325992" w:rsidRDefault="00FD481E" w:rsidP="009D01B8">
            <w:pPr>
              <w:spacing w:line="240" w:lineRule="auto"/>
              <w:jc w:val="left"/>
              <w:rPr>
                <w:rFonts w:cs="Calibri"/>
                <w:szCs w:val="20"/>
              </w:rPr>
            </w:pPr>
            <w:r w:rsidRPr="00325992">
              <w:rPr>
                <w:rFonts w:cs="Calibri"/>
                <w:szCs w:val="20"/>
              </w:rPr>
              <w:t>1.5</w:t>
            </w:r>
          </w:p>
        </w:tc>
        <w:tc>
          <w:tcPr>
            <w:tcW w:w="6656" w:type="dxa"/>
            <w:noWrap/>
            <w:hideMark/>
          </w:tcPr>
          <w:p w14:paraId="676577FF" w14:textId="37759CBC" w:rsidR="00FD481E" w:rsidRPr="00325992" w:rsidRDefault="00FD481E" w:rsidP="00C11430">
            <w:pPr>
              <w:spacing w:line="240" w:lineRule="auto"/>
              <w:jc w:val="left"/>
              <w:rPr>
                <w:rFonts w:cs="Calibri"/>
                <w:szCs w:val="20"/>
              </w:rPr>
            </w:pPr>
            <w:r w:rsidRPr="00325992">
              <w:rPr>
                <w:rFonts w:cs="Calibri"/>
                <w:szCs w:val="20"/>
              </w:rPr>
              <w:t>Supply, Installation &amp; Commissioning of</w:t>
            </w:r>
            <w:r w:rsidR="00C11430">
              <w:rPr>
                <w:rFonts w:cs="Calibri"/>
                <w:szCs w:val="20"/>
              </w:rPr>
              <w:t xml:space="preserve"> ___ no.</w:t>
            </w:r>
            <w:r w:rsidRPr="00325992">
              <w:rPr>
                <w:rFonts w:cs="Calibri"/>
                <w:szCs w:val="20"/>
              </w:rPr>
              <w:t xml:space="preserve"> PV Modules</w:t>
            </w:r>
            <w:r w:rsidR="00766DB8">
              <w:rPr>
                <w:rFonts w:cs="Calibri"/>
                <w:szCs w:val="20"/>
              </w:rPr>
              <w:t xml:space="preserve"> </w:t>
            </w:r>
            <w:r w:rsidR="00765002">
              <w:rPr>
                <w:rFonts w:cs="Calibri"/>
                <w:szCs w:val="20"/>
              </w:rPr>
              <w:t>to achieve 250</w:t>
            </w:r>
            <w:r w:rsidR="00C11430">
              <w:rPr>
                <w:rFonts w:cs="Calibri"/>
                <w:szCs w:val="20"/>
              </w:rPr>
              <w:t xml:space="preserve"> kWp</w:t>
            </w:r>
          </w:p>
        </w:tc>
        <w:tc>
          <w:tcPr>
            <w:tcW w:w="1588" w:type="dxa"/>
            <w:noWrap/>
            <w:hideMark/>
          </w:tcPr>
          <w:p w14:paraId="3AB96600" w14:textId="77777777" w:rsidR="00FD481E" w:rsidRPr="00026994" w:rsidRDefault="00FD481E" w:rsidP="009D01B8">
            <w:pPr>
              <w:spacing w:line="240" w:lineRule="auto"/>
              <w:jc w:val="left"/>
            </w:pPr>
          </w:p>
        </w:tc>
      </w:tr>
      <w:tr w:rsidR="00FD481E" w:rsidRPr="00026994" w14:paraId="20F23B98" w14:textId="77777777" w:rsidTr="008252C8">
        <w:trPr>
          <w:trHeight w:val="298"/>
        </w:trPr>
        <w:tc>
          <w:tcPr>
            <w:tcW w:w="1384" w:type="dxa"/>
            <w:noWrap/>
            <w:hideMark/>
          </w:tcPr>
          <w:p w14:paraId="6D6E4EF5" w14:textId="4C589E82" w:rsidR="00FD481E" w:rsidRPr="00325992" w:rsidRDefault="00FD481E" w:rsidP="009D01B8">
            <w:pPr>
              <w:spacing w:line="240" w:lineRule="auto"/>
              <w:jc w:val="left"/>
              <w:rPr>
                <w:rFonts w:cs="Calibri"/>
                <w:szCs w:val="20"/>
              </w:rPr>
            </w:pPr>
            <w:r w:rsidRPr="00325992">
              <w:rPr>
                <w:rFonts w:cs="Calibri"/>
                <w:szCs w:val="20"/>
              </w:rPr>
              <w:t>1.6</w:t>
            </w:r>
          </w:p>
        </w:tc>
        <w:tc>
          <w:tcPr>
            <w:tcW w:w="6656" w:type="dxa"/>
            <w:noWrap/>
            <w:hideMark/>
          </w:tcPr>
          <w:p w14:paraId="3BD7ECD6" w14:textId="204EE91A" w:rsidR="00FD481E" w:rsidRPr="00325992" w:rsidRDefault="00FD481E" w:rsidP="009D01B8">
            <w:pPr>
              <w:spacing w:line="240" w:lineRule="auto"/>
              <w:jc w:val="left"/>
              <w:rPr>
                <w:rFonts w:cs="Calibri"/>
                <w:szCs w:val="20"/>
              </w:rPr>
            </w:pPr>
            <w:r w:rsidRPr="00325992">
              <w:rPr>
                <w:rFonts w:cs="Calibri"/>
                <w:szCs w:val="20"/>
              </w:rPr>
              <w:t xml:space="preserve">Supply of </w:t>
            </w:r>
            <w:r w:rsidRPr="00325992">
              <w:rPr>
                <w:rFonts w:cs="Calibri"/>
                <w:b/>
                <w:szCs w:val="20"/>
              </w:rPr>
              <w:t xml:space="preserve">________     </w:t>
            </w:r>
            <w:r w:rsidR="00766DB8">
              <w:rPr>
                <w:rFonts w:cs="Calibri"/>
                <w:b/>
                <w:szCs w:val="20"/>
              </w:rPr>
              <w:t>no.</w:t>
            </w:r>
            <w:r w:rsidRPr="00325992">
              <w:rPr>
                <w:rFonts w:cs="Calibri"/>
                <w:b/>
                <w:szCs w:val="20"/>
              </w:rPr>
              <w:t xml:space="preserve">  _____</w:t>
            </w:r>
            <w:r w:rsidR="00766DB8">
              <w:rPr>
                <w:rFonts w:cs="Calibri"/>
                <w:szCs w:val="20"/>
              </w:rPr>
              <w:t>kW inverters</w:t>
            </w:r>
            <w:r w:rsidR="00765002">
              <w:rPr>
                <w:rFonts w:cs="Calibri"/>
                <w:szCs w:val="20"/>
              </w:rPr>
              <w:t xml:space="preserve"> (250</w:t>
            </w:r>
            <w:r w:rsidR="006D160E" w:rsidRPr="00325992">
              <w:rPr>
                <w:rFonts w:cs="Calibri"/>
                <w:szCs w:val="20"/>
              </w:rPr>
              <w:t xml:space="preserve"> kW</w:t>
            </w:r>
            <w:r w:rsidR="00C11430">
              <w:rPr>
                <w:rFonts w:cs="Calibri"/>
                <w:szCs w:val="20"/>
              </w:rPr>
              <w:t>p</w:t>
            </w:r>
            <w:r w:rsidR="006D160E" w:rsidRPr="00325992">
              <w:rPr>
                <w:rFonts w:cs="Calibri"/>
                <w:szCs w:val="20"/>
              </w:rPr>
              <w:t>)</w:t>
            </w:r>
          </w:p>
        </w:tc>
        <w:tc>
          <w:tcPr>
            <w:tcW w:w="1588" w:type="dxa"/>
            <w:noWrap/>
            <w:hideMark/>
          </w:tcPr>
          <w:p w14:paraId="65A5B3DE" w14:textId="77777777" w:rsidR="00FD481E" w:rsidRPr="00026994" w:rsidRDefault="00FD481E" w:rsidP="009D01B8">
            <w:pPr>
              <w:spacing w:line="240" w:lineRule="auto"/>
              <w:jc w:val="left"/>
            </w:pPr>
          </w:p>
        </w:tc>
      </w:tr>
      <w:tr w:rsidR="00FD481E" w:rsidRPr="00026994" w14:paraId="3C9262AE" w14:textId="77777777" w:rsidTr="008252C8">
        <w:trPr>
          <w:trHeight w:val="298"/>
        </w:trPr>
        <w:tc>
          <w:tcPr>
            <w:tcW w:w="1384" w:type="dxa"/>
            <w:noWrap/>
            <w:hideMark/>
          </w:tcPr>
          <w:p w14:paraId="07E4F7EF" w14:textId="3D63B011" w:rsidR="00FD481E" w:rsidRPr="00325992" w:rsidRDefault="00FD481E" w:rsidP="009D01B8">
            <w:pPr>
              <w:spacing w:line="240" w:lineRule="auto"/>
              <w:jc w:val="left"/>
              <w:rPr>
                <w:rFonts w:cs="Calibri"/>
                <w:szCs w:val="20"/>
              </w:rPr>
            </w:pPr>
            <w:r w:rsidRPr="00325992">
              <w:rPr>
                <w:rFonts w:cs="Calibri"/>
                <w:szCs w:val="20"/>
              </w:rPr>
              <w:t>1.7</w:t>
            </w:r>
          </w:p>
        </w:tc>
        <w:tc>
          <w:tcPr>
            <w:tcW w:w="6656" w:type="dxa"/>
            <w:noWrap/>
            <w:hideMark/>
          </w:tcPr>
          <w:p w14:paraId="76084AC3" w14:textId="77777777" w:rsidR="00FD481E" w:rsidRPr="00325992" w:rsidRDefault="00FD481E" w:rsidP="009D01B8">
            <w:pPr>
              <w:spacing w:line="240" w:lineRule="auto"/>
              <w:jc w:val="left"/>
              <w:rPr>
                <w:rFonts w:cs="Calibri"/>
                <w:szCs w:val="20"/>
              </w:rPr>
            </w:pPr>
            <w:r w:rsidRPr="00325992">
              <w:rPr>
                <w:rFonts w:cs="Calibri"/>
                <w:szCs w:val="20"/>
              </w:rPr>
              <w:t>Design, Installation &amp; Supply of EGIP / G10 Relay (G10 relay to ESB Network Specification)</w:t>
            </w:r>
          </w:p>
        </w:tc>
        <w:tc>
          <w:tcPr>
            <w:tcW w:w="1588" w:type="dxa"/>
            <w:noWrap/>
            <w:hideMark/>
          </w:tcPr>
          <w:p w14:paraId="37290ADC" w14:textId="77777777" w:rsidR="00FD481E" w:rsidRPr="00026994" w:rsidRDefault="00FD481E" w:rsidP="009D01B8">
            <w:pPr>
              <w:spacing w:line="240" w:lineRule="auto"/>
              <w:jc w:val="left"/>
            </w:pPr>
          </w:p>
        </w:tc>
      </w:tr>
      <w:tr w:rsidR="00FD481E" w:rsidRPr="00026994" w14:paraId="3B1875C4" w14:textId="77777777" w:rsidTr="008252C8">
        <w:trPr>
          <w:trHeight w:val="298"/>
        </w:trPr>
        <w:tc>
          <w:tcPr>
            <w:tcW w:w="1384" w:type="dxa"/>
            <w:noWrap/>
            <w:hideMark/>
          </w:tcPr>
          <w:p w14:paraId="56E06EFF" w14:textId="5DBD85B8" w:rsidR="00FD481E" w:rsidRPr="00325992" w:rsidRDefault="00FD481E" w:rsidP="009D01B8">
            <w:pPr>
              <w:spacing w:line="240" w:lineRule="auto"/>
              <w:jc w:val="left"/>
              <w:rPr>
                <w:rFonts w:cs="Calibri"/>
                <w:szCs w:val="20"/>
              </w:rPr>
            </w:pPr>
            <w:r w:rsidRPr="00325992">
              <w:rPr>
                <w:rFonts w:cs="Calibri"/>
                <w:szCs w:val="20"/>
              </w:rPr>
              <w:t>1.8</w:t>
            </w:r>
          </w:p>
        </w:tc>
        <w:tc>
          <w:tcPr>
            <w:tcW w:w="6656" w:type="dxa"/>
            <w:noWrap/>
            <w:hideMark/>
          </w:tcPr>
          <w:p w14:paraId="7B0F18E8" w14:textId="77777777" w:rsidR="00FD481E" w:rsidRPr="00325992" w:rsidRDefault="00FD481E" w:rsidP="009D01B8">
            <w:pPr>
              <w:spacing w:line="240" w:lineRule="auto"/>
              <w:jc w:val="left"/>
              <w:rPr>
                <w:rFonts w:cs="Calibri"/>
                <w:szCs w:val="20"/>
              </w:rPr>
            </w:pPr>
            <w:r w:rsidRPr="00325992">
              <w:rPr>
                <w:rFonts w:cs="Calibri"/>
                <w:szCs w:val="20"/>
              </w:rPr>
              <w:t>DNO Communications including NC5 etc.</w:t>
            </w:r>
          </w:p>
        </w:tc>
        <w:tc>
          <w:tcPr>
            <w:tcW w:w="1588" w:type="dxa"/>
            <w:noWrap/>
            <w:hideMark/>
          </w:tcPr>
          <w:p w14:paraId="0D3B682E" w14:textId="77777777" w:rsidR="00FD481E" w:rsidRPr="00026994" w:rsidRDefault="00FD481E" w:rsidP="009D01B8">
            <w:pPr>
              <w:spacing w:line="240" w:lineRule="auto"/>
              <w:jc w:val="left"/>
            </w:pPr>
          </w:p>
        </w:tc>
      </w:tr>
      <w:tr w:rsidR="00FD481E" w:rsidRPr="00026994" w14:paraId="40E07028" w14:textId="77777777" w:rsidTr="008252C8">
        <w:trPr>
          <w:trHeight w:val="298"/>
        </w:trPr>
        <w:tc>
          <w:tcPr>
            <w:tcW w:w="1384" w:type="dxa"/>
            <w:noWrap/>
            <w:hideMark/>
          </w:tcPr>
          <w:p w14:paraId="346ABDDD" w14:textId="477662E5" w:rsidR="00FD481E" w:rsidRPr="00325992" w:rsidRDefault="00FD481E" w:rsidP="009D01B8">
            <w:pPr>
              <w:spacing w:line="240" w:lineRule="auto"/>
              <w:jc w:val="left"/>
              <w:rPr>
                <w:rFonts w:cs="Calibri"/>
                <w:szCs w:val="20"/>
              </w:rPr>
            </w:pPr>
            <w:r w:rsidRPr="00325992">
              <w:rPr>
                <w:rFonts w:cs="Calibri"/>
                <w:szCs w:val="20"/>
              </w:rPr>
              <w:t>1.9</w:t>
            </w:r>
          </w:p>
        </w:tc>
        <w:tc>
          <w:tcPr>
            <w:tcW w:w="6656" w:type="dxa"/>
            <w:noWrap/>
            <w:hideMark/>
          </w:tcPr>
          <w:p w14:paraId="7E02A312" w14:textId="77777777" w:rsidR="00FD481E" w:rsidRPr="00A03BF1" w:rsidRDefault="00FD481E" w:rsidP="009D01B8">
            <w:pPr>
              <w:spacing w:line="240" w:lineRule="auto"/>
              <w:jc w:val="left"/>
              <w:rPr>
                <w:rFonts w:cs="Calibri"/>
                <w:szCs w:val="20"/>
              </w:rPr>
            </w:pPr>
            <w:r w:rsidRPr="00A03BF1">
              <w:rPr>
                <w:rFonts w:cs="Calibri"/>
                <w:szCs w:val="20"/>
              </w:rPr>
              <w:t>Civil &amp; Builder’s Works, including flashing and making good as required</w:t>
            </w:r>
          </w:p>
        </w:tc>
        <w:tc>
          <w:tcPr>
            <w:tcW w:w="1588" w:type="dxa"/>
            <w:noWrap/>
            <w:hideMark/>
          </w:tcPr>
          <w:p w14:paraId="4636D6EF" w14:textId="77777777" w:rsidR="00FD481E" w:rsidRPr="00026994" w:rsidRDefault="00FD481E" w:rsidP="009D01B8">
            <w:pPr>
              <w:spacing w:line="240" w:lineRule="auto"/>
              <w:jc w:val="left"/>
            </w:pPr>
          </w:p>
        </w:tc>
      </w:tr>
      <w:tr w:rsidR="00FD481E" w:rsidRPr="00026994" w14:paraId="52BD2855" w14:textId="77777777" w:rsidTr="008252C8">
        <w:trPr>
          <w:trHeight w:val="298"/>
        </w:trPr>
        <w:tc>
          <w:tcPr>
            <w:tcW w:w="1384" w:type="dxa"/>
            <w:noWrap/>
            <w:hideMark/>
          </w:tcPr>
          <w:p w14:paraId="7D3B867E" w14:textId="075379D0" w:rsidR="00FD481E" w:rsidRPr="00325992" w:rsidRDefault="00FD481E" w:rsidP="009D01B8">
            <w:pPr>
              <w:spacing w:line="240" w:lineRule="auto"/>
              <w:jc w:val="left"/>
              <w:rPr>
                <w:rFonts w:cs="Calibri"/>
                <w:szCs w:val="20"/>
              </w:rPr>
            </w:pPr>
            <w:r w:rsidRPr="00325992">
              <w:rPr>
                <w:rFonts w:cs="Calibri"/>
                <w:szCs w:val="20"/>
              </w:rPr>
              <w:t>1.10</w:t>
            </w:r>
          </w:p>
        </w:tc>
        <w:tc>
          <w:tcPr>
            <w:tcW w:w="6656" w:type="dxa"/>
            <w:noWrap/>
            <w:hideMark/>
          </w:tcPr>
          <w:p w14:paraId="6FA3996A" w14:textId="7FE7B482" w:rsidR="00FD481E" w:rsidRPr="00325992" w:rsidRDefault="00FD481E" w:rsidP="00C31BED">
            <w:pPr>
              <w:spacing w:line="240" w:lineRule="auto"/>
              <w:jc w:val="left"/>
              <w:rPr>
                <w:rFonts w:cs="Calibri"/>
                <w:szCs w:val="20"/>
              </w:rPr>
            </w:pPr>
            <w:r w:rsidRPr="00325992">
              <w:rPr>
                <w:rFonts w:cs="Calibri"/>
                <w:szCs w:val="20"/>
              </w:rPr>
              <w:t>Electrician’s Works</w:t>
            </w:r>
            <w:r w:rsidR="00C31BED" w:rsidRPr="00325992">
              <w:rPr>
                <w:rFonts w:cs="Calibri"/>
                <w:szCs w:val="20"/>
              </w:rPr>
              <w:t xml:space="preserve"> to include alteration to onsite Electrical Panels, Equipment, main-distribution board cabling, as necessary.</w:t>
            </w:r>
          </w:p>
        </w:tc>
        <w:tc>
          <w:tcPr>
            <w:tcW w:w="1588" w:type="dxa"/>
            <w:noWrap/>
            <w:hideMark/>
          </w:tcPr>
          <w:p w14:paraId="72416B45" w14:textId="77777777" w:rsidR="00FD481E" w:rsidRPr="00026994" w:rsidRDefault="00FD481E" w:rsidP="009D01B8">
            <w:pPr>
              <w:spacing w:line="240" w:lineRule="auto"/>
              <w:jc w:val="left"/>
            </w:pPr>
          </w:p>
        </w:tc>
      </w:tr>
      <w:tr w:rsidR="00FD481E" w:rsidRPr="00026994" w14:paraId="63333599" w14:textId="77777777" w:rsidTr="008252C8">
        <w:trPr>
          <w:trHeight w:val="298"/>
        </w:trPr>
        <w:tc>
          <w:tcPr>
            <w:tcW w:w="1384" w:type="dxa"/>
            <w:noWrap/>
            <w:hideMark/>
          </w:tcPr>
          <w:p w14:paraId="3DC11EDE" w14:textId="74EB5283" w:rsidR="00FD481E" w:rsidRPr="00325992" w:rsidRDefault="00FD481E" w:rsidP="009D01B8">
            <w:pPr>
              <w:spacing w:line="240" w:lineRule="auto"/>
              <w:jc w:val="left"/>
              <w:rPr>
                <w:rFonts w:cs="Calibri"/>
                <w:szCs w:val="20"/>
              </w:rPr>
            </w:pPr>
            <w:r w:rsidRPr="00325992">
              <w:rPr>
                <w:rFonts w:cs="Calibri"/>
                <w:szCs w:val="20"/>
              </w:rPr>
              <w:t>1.11</w:t>
            </w:r>
          </w:p>
        </w:tc>
        <w:tc>
          <w:tcPr>
            <w:tcW w:w="6656" w:type="dxa"/>
            <w:noWrap/>
            <w:hideMark/>
          </w:tcPr>
          <w:p w14:paraId="34CA0A42" w14:textId="10C5B5CF" w:rsidR="00FD481E" w:rsidRPr="00AF3E92" w:rsidRDefault="00A03BF1" w:rsidP="00AF3E92">
            <w:pPr>
              <w:spacing w:line="240" w:lineRule="auto"/>
              <w:jc w:val="left"/>
              <w:rPr>
                <w:rFonts w:cs="Calibri"/>
                <w:szCs w:val="20"/>
              </w:rPr>
            </w:pPr>
            <w:r w:rsidRPr="00AF3E92">
              <w:rPr>
                <w:rFonts w:cs="Calibri"/>
                <w:szCs w:val="20"/>
              </w:rPr>
              <w:t>Structural s</w:t>
            </w:r>
            <w:r w:rsidR="00FD481E" w:rsidRPr="00AF3E92">
              <w:rPr>
                <w:rFonts w:cs="Calibri"/>
                <w:szCs w:val="20"/>
              </w:rPr>
              <w:t xml:space="preserve">urvey </w:t>
            </w:r>
            <w:r w:rsidRPr="00AF3E92">
              <w:rPr>
                <w:rFonts w:cs="Calibri"/>
                <w:szCs w:val="20"/>
              </w:rPr>
              <w:t>of e</w:t>
            </w:r>
            <w:r w:rsidR="00AF3E92" w:rsidRPr="00AF3E92">
              <w:rPr>
                <w:rFonts w:cs="Calibri"/>
                <w:szCs w:val="20"/>
              </w:rPr>
              <w:t>xisting r</w:t>
            </w:r>
            <w:r w:rsidR="005B494E">
              <w:rPr>
                <w:rFonts w:cs="Calibri"/>
                <w:szCs w:val="20"/>
              </w:rPr>
              <w:t>oo</w:t>
            </w:r>
            <w:r w:rsidR="00C4755E">
              <w:rPr>
                <w:rFonts w:cs="Calibri"/>
                <w:szCs w:val="20"/>
              </w:rPr>
              <w:t>fs</w:t>
            </w:r>
          </w:p>
        </w:tc>
        <w:tc>
          <w:tcPr>
            <w:tcW w:w="1588" w:type="dxa"/>
            <w:noWrap/>
            <w:hideMark/>
          </w:tcPr>
          <w:p w14:paraId="45F85720" w14:textId="77777777" w:rsidR="00FD481E" w:rsidRPr="00026994" w:rsidRDefault="00FD481E" w:rsidP="009D01B8">
            <w:pPr>
              <w:spacing w:line="240" w:lineRule="auto"/>
              <w:jc w:val="left"/>
            </w:pPr>
          </w:p>
        </w:tc>
      </w:tr>
      <w:tr w:rsidR="00A03BF1" w:rsidRPr="00026994" w14:paraId="036D5F62" w14:textId="77777777" w:rsidTr="008252C8">
        <w:trPr>
          <w:trHeight w:val="298"/>
        </w:trPr>
        <w:tc>
          <w:tcPr>
            <w:tcW w:w="1384" w:type="dxa"/>
            <w:noWrap/>
          </w:tcPr>
          <w:p w14:paraId="1C6B469E" w14:textId="3CAA4BDA" w:rsidR="00A03BF1" w:rsidRPr="00325992" w:rsidRDefault="00A03BF1" w:rsidP="009D01B8">
            <w:pPr>
              <w:spacing w:line="240" w:lineRule="auto"/>
              <w:jc w:val="left"/>
              <w:rPr>
                <w:rFonts w:cs="Calibri"/>
                <w:szCs w:val="20"/>
              </w:rPr>
            </w:pPr>
            <w:r>
              <w:rPr>
                <w:rFonts w:cs="Calibri"/>
                <w:szCs w:val="20"/>
              </w:rPr>
              <w:t>1.11a</w:t>
            </w:r>
          </w:p>
        </w:tc>
        <w:tc>
          <w:tcPr>
            <w:tcW w:w="6656" w:type="dxa"/>
            <w:noWrap/>
          </w:tcPr>
          <w:p w14:paraId="5A80D6AA" w14:textId="68F5A303" w:rsidR="00A03BF1" w:rsidRPr="00325992" w:rsidRDefault="00A03BF1" w:rsidP="009D01B8">
            <w:pPr>
              <w:spacing w:line="240" w:lineRule="auto"/>
              <w:jc w:val="left"/>
              <w:rPr>
                <w:rFonts w:cs="Calibri"/>
                <w:szCs w:val="20"/>
                <w:highlight w:val="red"/>
              </w:rPr>
            </w:pPr>
            <w:r w:rsidRPr="00AF3E92">
              <w:rPr>
                <w:rFonts w:cs="Calibri"/>
                <w:szCs w:val="20"/>
              </w:rPr>
              <w:t>F</w:t>
            </w:r>
            <w:r w:rsidR="005B494E">
              <w:rPr>
                <w:rFonts w:cs="Calibri"/>
                <w:szCs w:val="20"/>
              </w:rPr>
              <w:t>ire Risk survey of existing roo</w:t>
            </w:r>
            <w:r w:rsidR="00C4755E">
              <w:rPr>
                <w:rFonts w:cs="Calibri"/>
                <w:szCs w:val="20"/>
              </w:rPr>
              <w:t>fs</w:t>
            </w:r>
            <w:r w:rsidR="00765002">
              <w:rPr>
                <w:rFonts w:cs="Calibri"/>
                <w:szCs w:val="20"/>
              </w:rPr>
              <w:t>/</w:t>
            </w:r>
          </w:p>
        </w:tc>
        <w:tc>
          <w:tcPr>
            <w:tcW w:w="1588" w:type="dxa"/>
            <w:noWrap/>
          </w:tcPr>
          <w:p w14:paraId="1BB82B99" w14:textId="77777777" w:rsidR="00A03BF1" w:rsidRPr="00026994" w:rsidRDefault="00A03BF1" w:rsidP="009D01B8">
            <w:pPr>
              <w:spacing w:line="240" w:lineRule="auto"/>
              <w:jc w:val="left"/>
            </w:pPr>
          </w:p>
        </w:tc>
      </w:tr>
      <w:tr w:rsidR="0020324F" w:rsidRPr="00026994" w14:paraId="00E179AF" w14:textId="77777777" w:rsidTr="008252C8">
        <w:trPr>
          <w:trHeight w:val="298"/>
        </w:trPr>
        <w:tc>
          <w:tcPr>
            <w:tcW w:w="1384" w:type="dxa"/>
            <w:noWrap/>
          </w:tcPr>
          <w:p w14:paraId="6B215D90" w14:textId="55422FAB" w:rsidR="0020324F" w:rsidRPr="00325992" w:rsidRDefault="0020324F" w:rsidP="009D01B8">
            <w:pPr>
              <w:spacing w:line="240" w:lineRule="auto"/>
              <w:jc w:val="left"/>
              <w:rPr>
                <w:rFonts w:cs="Calibri"/>
                <w:szCs w:val="20"/>
              </w:rPr>
            </w:pPr>
            <w:r w:rsidRPr="00325992">
              <w:rPr>
                <w:rFonts w:cs="Calibri"/>
                <w:szCs w:val="20"/>
              </w:rPr>
              <w:t>1.12</w:t>
            </w:r>
          </w:p>
        </w:tc>
        <w:tc>
          <w:tcPr>
            <w:tcW w:w="6656" w:type="dxa"/>
            <w:noWrap/>
          </w:tcPr>
          <w:p w14:paraId="7A0F5D5D" w14:textId="75EC7F29" w:rsidR="0020324F" w:rsidRPr="00325992" w:rsidRDefault="0020324F" w:rsidP="0020324F">
            <w:pPr>
              <w:spacing w:after="0" w:line="240" w:lineRule="auto"/>
              <w:jc w:val="left"/>
              <w:rPr>
                <w:rFonts w:cs="Calibri"/>
                <w:color w:val="000000"/>
                <w:szCs w:val="20"/>
              </w:rPr>
            </w:pPr>
            <w:r w:rsidRPr="00325992">
              <w:rPr>
                <w:rFonts w:cs="Calibri"/>
                <w:color w:val="000000"/>
                <w:szCs w:val="20"/>
              </w:rPr>
              <w:t>Professional Indemnity Insurance for all 3rd Party Services</w:t>
            </w:r>
          </w:p>
        </w:tc>
        <w:tc>
          <w:tcPr>
            <w:tcW w:w="1588" w:type="dxa"/>
            <w:noWrap/>
          </w:tcPr>
          <w:p w14:paraId="3A7DA2F6" w14:textId="77777777" w:rsidR="0020324F" w:rsidRPr="00026994" w:rsidRDefault="0020324F" w:rsidP="009D01B8">
            <w:pPr>
              <w:spacing w:line="240" w:lineRule="auto"/>
              <w:jc w:val="left"/>
            </w:pPr>
          </w:p>
        </w:tc>
      </w:tr>
      <w:tr w:rsidR="00FD481E" w:rsidRPr="00026994" w14:paraId="6D61D458" w14:textId="77777777" w:rsidTr="008252C8">
        <w:trPr>
          <w:trHeight w:val="298"/>
        </w:trPr>
        <w:tc>
          <w:tcPr>
            <w:tcW w:w="1384" w:type="dxa"/>
            <w:noWrap/>
            <w:hideMark/>
          </w:tcPr>
          <w:p w14:paraId="3E9C19A8" w14:textId="3FB50DAC" w:rsidR="00FD481E" w:rsidRPr="00325992" w:rsidRDefault="0020324F" w:rsidP="009D01B8">
            <w:pPr>
              <w:spacing w:line="240" w:lineRule="auto"/>
              <w:jc w:val="left"/>
              <w:rPr>
                <w:rFonts w:cs="Calibri"/>
                <w:szCs w:val="20"/>
              </w:rPr>
            </w:pPr>
            <w:r w:rsidRPr="00325992">
              <w:rPr>
                <w:rFonts w:cs="Calibri"/>
                <w:szCs w:val="20"/>
              </w:rPr>
              <w:t>1.13</w:t>
            </w:r>
          </w:p>
        </w:tc>
        <w:tc>
          <w:tcPr>
            <w:tcW w:w="6656" w:type="dxa"/>
            <w:noWrap/>
            <w:hideMark/>
          </w:tcPr>
          <w:p w14:paraId="05910B2A" w14:textId="769885D4" w:rsidR="00FD481E" w:rsidRPr="00325992" w:rsidRDefault="00FD481E" w:rsidP="009D01B8">
            <w:pPr>
              <w:spacing w:line="240" w:lineRule="auto"/>
              <w:jc w:val="left"/>
              <w:rPr>
                <w:rFonts w:cs="Calibri"/>
                <w:szCs w:val="20"/>
              </w:rPr>
            </w:pPr>
            <w:r w:rsidRPr="00325992">
              <w:rPr>
                <w:rFonts w:cs="Calibri"/>
                <w:szCs w:val="20"/>
              </w:rPr>
              <w:t>Plant Hire (as necessary for full completion of works)</w:t>
            </w:r>
          </w:p>
        </w:tc>
        <w:tc>
          <w:tcPr>
            <w:tcW w:w="1588" w:type="dxa"/>
            <w:noWrap/>
            <w:hideMark/>
          </w:tcPr>
          <w:p w14:paraId="28660886" w14:textId="77777777" w:rsidR="00FD481E" w:rsidRPr="00026994" w:rsidRDefault="00FD481E" w:rsidP="009D01B8">
            <w:pPr>
              <w:spacing w:line="240" w:lineRule="auto"/>
              <w:jc w:val="left"/>
            </w:pPr>
          </w:p>
        </w:tc>
      </w:tr>
      <w:tr w:rsidR="00C4755E" w:rsidRPr="00026994" w14:paraId="6D2671F0" w14:textId="77777777" w:rsidTr="008252C8">
        <w:trPr>
          <w:trHeight w:val="298"/>
        </w:trPr>
        <w:tc>
          <w:tcPr>
            <w:tcW w:w="1384" w:type="dxa"/>
            <w:noWrap/>
          </w:tcPr>
          <w:p w14:paraId="7B2A87D1" w14:textId="2254AA5A" w:rsidR="00C4755E" w:rsidRPr="00325992" w:rsidRDefault="00C4755E" w:rsidP="009D01B8">
            <w:pPr>
              <w:spacing w:line="240" w:lineRule="auto"/>
              <w:jc w:val="left"/>
              <w:rPr>
                <w:rFonts w:cs="Calibri"/>
                <w:szCs w:val="20"/>
              </w:rPr>
            </w:pPr>
            <w:r>
              <w:rPr>
                <w:rFonts w:cs="Calibri"/>
                <w:szCs w:val="20"/>
              </w:rPr>
              <w:t>1.1</w:t>
            </w:r>
            <w:r w:rsidR="00285522">
              <w:rPr>
                <w:rFonts w:cs="Calibri"/>
                <w:szCs w:val="20"/>
              </w:rPr>
              <w:t>4</w:t>
            </w:r>
          </w:p>
        </w:tc>
        <w:tc>
          <w:tcPr>
            <w:tcW w:w="6656" w:type="dxa"/>
            <w:noWrap/>
          </w:tcPr>
          <w:p w14:paraId="29A96479" w14:textId="3A1BDD58" w:rsidR="00C4755E" w:rsidRPr="00325992" w:rsidRDefault="00C4755E" w:rsidP="009D01B8">
            <w:pPr>
              <w:spacing w:line="240" w:lineRule="auto"/>
              <w:jc w:val="left"/>
              <w:rPr>
                <w:rFonts w:cs="Calibri"/>
                <w:szCs w:val="20"/>
              </w:rPr>
            </w:pPr>
            <w:r>
              <w:rPr>
                <w:rFonts w:cs="Calibri"/>
                <w:szCs w:val="20"/>
              </w:rPr>
              <w:t>Cranage (Rate per lift)</w:t>
            </w:r>
          </w:p>
        </w:tc>
        <w:tc>
          <w:tcPr>
            <w:tcW w:w="1588" w:type="dxa"/>
            <w:noWrap/>
          </w:tcPr>
          <w:p w14:paraId="6280400F" w14:textId="77777777" w:rsidR="00C4755E" w:rsidRPr="00026994" w:rsidRDefault="00C4755E" w:rsidP="009D01B8">
            <w:pPr>
              <w:spacing w:line="240" w:lineRule="auto"/>
              <w:jc w:val="left"/>
            </w:pPr>
          </w:p>
        </w:tc>
      </w:tr>
      <w:tr w:rsidR="00FD481E" w:rsidRPr="00026994" w14:paraId="03B1F879" w14:textId="77777777" w:rsidTr="008252C8">
        <w:trPr>
          <w:trHeight w:val="298"/>
        </w:trPr>
        <w:tc>
          <w:tcPr>
            <w:tcW w:w="1384" w:type="dxa"/>
            <w:noWrap/>
            <w:hideMark/>
          </w:tcPr>
          <w:p w14:paraId="5D1C21BD" w14:textId="5AB04E26" w:rsidR="00FD481E" w:rsidRPr="00325992" w:rsidRDefault="00285522" w:rsidP="009D01B8">
            <w:pPr>
              <w:spacing w:line="240" w:lineRule="auto"/>
              <w:jc w:val="left"/>
              <w:rPr>
                <w:rFonts w:cs="Calibri"/>
                <w:szCs w:val="20"/>
              </w:rPr>
            </w:pPr>
            <w:r>
              <w:rPr>
                <w:rFonts w:cs="Calibri"/>
                <w:szCs w:val="20"/>
              </w:rPr>
              <w:t>1.15</w:t>
            </w:r>
          </w:p>
        </w:tc>
        <w:tc>
          <w:tcPr>
            <w:tcW w:w="6656" w:type="dxa"/>
            <w:noWrap/>
            <w:hideMark/>
          </w:tcPr>
          <w:p w14:paraId="1B472D8C" w14:textId="77777777" w:rsidR="00FD481E" w:rsidRPr="00325992" w:rsidRDefault="00FD481E" w:rsidP="009D01B8">
            <w:pPr>
              <w:spacing w:line="240" w:lineRule="auto"/>
              <w:jc w:val="left"/>
              <w:rPr>
                <w:rFonts w:cs="Calibri"/>
                <w:szCs w:val="20"/>
              </w:rPr>
            </w:pPr>
            <w:r w:rsidRPr="00325992">
              <w:rPr>
                <w:rFonts w:cs="Calibri"/>
                <w:szCs w:val="20"/>
              </w:rPr>
              <w:t>Configuration of inverter to online portal</w:t>
            </w:r>
          </w:p>
        </w:tc>
        <w:tc>
          <w:tcPr>
            <w:tcW w:w="1588" w:type="dxa"/>
            <w:noWrap/>
            <w:hideMark/>
          </w:tcPr>
          <w:p w14:paraId="14AB1E31" w14:textId="77777777" w:rsidR="00FD481E" w:rsidRPr="00026994" w:rsidRDefault="00FD481E" w:rsidP="009D01B8">
            <w:pPr>
              <w:spacing w:line="240" w:lineRule="auto"/>
              <w:jc w:val="left"/>
            </w:pPr>
          </w:p>
        </w:tc>
      </w:tr>
      <w:tr w:rsidR="00325992" w:rsidRPr="00026994" w14:paraId="7D7A06FC" w14:textId="77777777" w:rsidTr="008252C8">
        <w:trPr>
          <w:trHeight w:val="298"/>
        </w:trPr>
        <w:tc>
          <w:tcPr>
            <w:tcW w:w="1384" w:type="dxa"/>
            <w:noWrap/>
          </w:tcPr>
          <w:p w14:paraId="7F8D0D10" w14:textId="28F58657" w:rsidR="00325992" w:rsidRPr="00325992" w:rsidRDefault="00325992" w:rsidP="009D01B8">
            <w:pPr>
              <w:spacing w:line="240" w:lineRule="auto"/>
              <w:jc w:val="left"/>
              <w:rPr>
                <w:rFonts w:cs="Calibri"/>
                <w:szCs w:val="20"/>
              </w:rPr>
            </w:pPr>
            <w:r w:rsidRPr="00325992">
              <w:rPr>
                <w:rFonts w:cs="Calibri"/>
                <w:szCs w:val="20"/>
              </w:rPr>
              <w:t>1.16</w:t>
            </w:r>
          </w:p>
        </w:tc>
        <w:tc>
          <w:tcPr>
            <w:tcW w:w="6656" w:type="dxa"/>
            <w:noWrap/>
          </w:tcPr>
          <w:p w14:paraId="613B1ABE" w14:textId="7D824FEB" w:rsidR="00325992" w:rsidRPr="00325992" w:rsidRDefault="00325992" w:rsidP="00325992">
            <w:pPr>
              <w:spacing w:line="240" w:lineRule="auto"/>
              <w:jc w:val="left"/>
              <w:rPr>
                <w:rFonts w:cs="Calibri"/>
                <w:szCs w:val="20"/>
              </w:rPr>
            </w:pPr>
            <w:r w:rsidRPr="00325992">
              <w:rPr>
                <w:rFonts w:cs="Calibri"/>
                <w:szCs w:val="20"/>
              </w:rPr>
              <w:t>Tie-in to existing Energy management system on site BMS</w:t>
            </w:r>
          </w:p>
        </w:tc>
        <w:tc>
          <w:tcPr>
            <w:tcW w:w="1588" w:type="dxa"/>
            <w:noWrap/>
          </w:tcPr>
          <w:p w14:paraId="337DD5A6" w14:textId="77777777" w:rsidR="00325992" w:rsidRPr="00026994" w:rsidRDefault="00325992" w:rsidP="009D01B8">
            <w:pPr>
              <w:spacing w:line="240" w:lineRule="auto"/>
              <w:jc w:val="left"/>
            </w:pPr>
          </w:p>
        </w:tc>
      </w:tr>
      <w:tr w:rsidR="00FD481E" w:rsidRPr="00026994" w14:paraId="2D5E9E16" w14:textId="77777777" w:rsidTr="008252C8">
        <w:trPr>
          <w:trHeight w:val="298"/>
        </w:trPr>
        <w:tc>
          <w:tcPr>
            <w:tcW w:w="1384" w:type="dxa"/>
            <w:noWrap/>
            <w:hideMark/>
          </w:tcPr>
          <w:p w14:paraId="5D95F60C" w14:textId="34E2364A" w:rsidR="00FD481E" w:rsidRPr="00325992" w:rsidRDefault="00325992" w:rsidP="009D01B8">
            <w:pPr>
              <w:spacing w:line="240" w:lineRule="auto"/>
              <w:jc w:val="left"/>
              <w:rPr>
                <w:rFonts w:cs="Calibri"/>
                <w:szCs w:val="20"/>
              </w:rPr>
            </w:pPr>
            <w:r w:rsidRPr="00325992">
              <w:rPr>
                <w:rFonts w:cs="Calibri"/>
                <w:szCs w:val="20"/>
              </w:rPr>
              <w:t>1.17</w:t>
            </w:r>
          </w:p>
        </w:tc>
        <w:tc>
          <w:tcPr>
            <w:tcW w:w="6656" w:type="dxa"/>
            <w:noWrap/>
            <w:hideMark/>
          </w:tcPr>
          <w:p w14:paraId="5D0D1E1F" w14:textId="6FCD5736" w:rsidR="00FD481E" w:rsidRPr="00325992" w:rsidRDefault="00FD481E" w:rsidP="009D01B8">
            <w:pPr>
              <w:spacing w:line="240" w:lineRule="auto"/>
              <w:jc w:val="left"/>
              <w:rPr>
                <w:rFonts w:cs="Calibri"/>
                <w:szCs w:val="20"/>
              </w:rPr>
            </w:pPr>
            <w:r w:rsidRPr="00325992">
              <w:rPr>
                <w:rFonts w:cs="Calibri"/>
                <w:szCs w:val="20"/>
              </w:rPr>
              <w:t>Containment, Associated Control &amp; Distribution Pan</w:t>
            </w:r>
            <w:r w:rsidR="00766DB8">
              <w:rPr>
                <w:rFonts w:cs="Calibri"/>
                <w:szCs w:val="20"/>
              </w:rPr>
              <w:t>els, cabling and safety devices, and support brackets/systems.</w:t>
            </w:r>
          </w:p>
        </w:tc>
        <w:tc>
          <w:tcPr>
            <w:tcW w:w="1588" w:type="dxa"/>
            <w:noWrap/>
            <w:hideMark/>
          </w:tcPr>
          <w:p w14:paraId="5B497D73" w14:textId="77777777" w:rsidR="00FD481E" w:rsidRPr="00026994" w:rsidRDefault="00FD481E" w:rsidP="009D01B8">
            <w:pPr>
              <w:spacing w:line="240" w:lineRule="auto"/>
              <w:jc w:val="left"/>
            </w:pPr>
          </w:p>
        </w:tc>
      </w:tr>
      <w:tr w:rsidR="00FD481E" w:rsidRPr="00026994" w14:paraId="020C96AC" w14:textId="77777777" w:rsidTr="008252C8">
        <w:trPr>
          <w:trHeight w:val="298"/>
        </w:trPr>
        <w:tc>
          <w:tcPr>
            <w:tcW w:w="1384" w:type="dxa"/>
            <w:noWrap/>
            <w:hideMark/>
          </w:tcPr>
          <w:p w14:paraId="21E38EC1" w14:textId="63867DE2" w:rsidR="00FD481E" w:rsidRPr="00325992" w:rsidRDefault="00325992" w:rsidP="009D01B8">
            <w:pPr>
              <w:spacing w:line="240" w:lineRule="auto"/>
              <w:jc w:val="left"/>
              <w:rPr>
                <w:rFonts w:cs="Calibri"/>
                <w:szCs w:val="20"/>
              </w:rPr>
            </w:pPr>
            <w:r w:rsidRPr="00325992">
              <w:rPr>
                <w:rFonts w:cs="Calibri"/>
                <w:szCs w:val="20"/>
              </w:rPr>
              <w:t>1.18</w:t>
            </w:r>
          </w:p>
        </w:tc>
        <w:tc>
          <w:tcPr>
            <w:tcW w:w="6656" w:type="dxa"/>
            <w:noWrap/>
            <w:hideMark/>
          </w:tcPr>
          <w:p w14:paraId="31E85702" w14:textId="77777777" w:rsidR="00FD481E" w:rsidRPr="00325992" w:rsidRDefault="00FD481E" w:rsidP="009D01B8">
            <w:pPr>
              <w:spacing w:line="240" w:lineRule="auto"/>
              <w:jc w:val="left"/>
              <w:rPr>
                <w:rFonts w:cs="Calibri"/>
                <w:szCs w:val="20"/>
              </w:rPr>
            </w:pPr>
            <w:r w:rsidRPr="00325992">
              <w:rPr>
                <w:rFonts w:cs="Calibri"/>
                <w:szCs w:val="20"/>
              </w:rPr>
              <w:t>Lightning Protection and Over Voltage Protection</w:t>
            </w:r>
          </w:p>
        </w:tc>
        <w:tc>
          <w:tcPr>
            <w:tcW w:w="1588" w:type="dxa"/>
            <w:noWrap/>
            <w:hideMark/>
          </w:tcPr>
          <w:p w14:paraId="395EB9D9" w14:textId="77777777" w:rsidR="00FD481E" w:rsidRPr="00026994" w:rsidRDefault="00FD481E" w:rsidP="009D01B8">
            <w:pPr>
              <w:spacing w:line="240" w:lineRule="auto"/>
              <w:jc w:val="left"/>
            </w:pPr>
          </w:p>
        </w:tc>
      </w:tr>
      <w:tr w:rsidR="006C5548" w:rsidRPr="00026994" w14:paraId="0E98EC3F" w14:textId="77777777" w:rsidTr="008252C8">
        <w:trPr>
          <w:trHeight w:val="298"/>
        </w:trPr>
        <w:tc>
          <w:tcPr>
            <w:tcW w:w="1384" w:type="dxa"/>
            <w:noWrap/>
          </w:tcPr>
          <w:p w14:paraId="18C94BE1" w14:textId="6BE768A0" w:rsidR="006C5548" w:rsidRPr="00325992" w:rsidRDefault="0063266C" w:rsidP="009D01B8">
            <w:pPr>
              <w:spacing w:line="240" w:lineRule="auto"/>
              <w:jc w:val="left"/>
              <w:rPr>
                <w:rFonts w:cs="Calibri"/>
                <w:szCs w:val="20"/>
              </w:rPr>
            </w:pPr>
            <w:r>
              <w:rPr>
                <w:rFonts w:cs="Calibri"/>
                <w:szCs w:val="20"/>
              </w:rPr>
              <w:lastRenderedPageBreak/>
              <w:t>1.19</w:t>
            </w:r>
          </w:p>
        </w:tc>
        <w:tc>
          <w:tcPr>
            <w:tcW w:w="6656" w:type="dxa"/>
            <w:noWrap/>
          </w:tcPr>
          <w:p w14:paraId="7D70B23A" w14:textId="70D58032" w:rsidR="006C5548" w:rsidRPr="00325992" w:rsidRDefault="006C5548" w:rsidP="009D01B8">
            <w:pPr>
              <w:spacing w:line="240" w:lineRule="auto"/>
              <w:jc w:val="left"/>
              <w:rPr>
                <w:rFonts w:cs="Calibri"/>
                <w:szCs w:val="20"/>
              </w:rPr>
            </w:pPr>
            <w:r w:rsidRPr="00325992">
              <w:rPr>
                <w:rFonts w:cs="Calibri"/>
                <w:szCs w:val="20"/>
              </w:rPr>
              <w:t>Testing &amp; Commissioning</w:t>
            </w:r>
            <w:r w:rsidR="008252C8" w:rsidRPr="00325992">
              <w:rPr>
                <w:rFonts w:cs="Calibri"/>
                <w:szCs w:val="20"/>
              </w:rPr>
              <w:t>, Handover &amp; Demonstration</w:t>
            </w:r>
          </w:p>
        </w:tc>
        <w:tc>
          <w:tcPr>
            <w:tcW w:w="1588" w:type="dxa"/>
            <w:noWrap/>
            <w:hideMark/>
          </w:tcPr>
          <w:p w14:paraId="2A6C0F6F" w14:textId="77777777" w:rsidR="006C5548" w:rsidRPr="00026994" w:rsidRDefault="006C5548" w:rsidP="009D01B8">
            <w:pPr>
              <w:spacing w:line="240" w:lineRule="auto"/>
              <w:jc w:val="left"/>
            </w:pPr>
          </w:p>
        </w:tc>
      </w:tr>
      <w:tr w:rsidR="006C5548" w:rsidRPr="00026994" w14:paraId="7B28A698" w14:textId="77777777" w:rsidTr="008252C8">
        <w:trPr>
          <w:trHeight w:val="298"/>
        </w:trPr>
        <w:tc>
          <w:tcPr>
            <w:tcW w:w="1384" w:type="dxa"/>
            <w:noWrap/>
          </w:tcPr>
          <w:p w14:paraId="1BABD4FA" w14:textId="7DE5C08D" w:rsidR="006C5548" w:rsidRPr="00325992" w:rsidRDefault="0063266C" w:rsidP="009D01B8">
            <w:pPr>
              <w:spacing w:line="240" w:lineRule="auto"/>
              <w:jc w:val="left"/>
              <w:rPr>
                <w:rFonts w:cs="Calibri"/>
                <w:szCs w:val="20"/>
              </w:rPr>
            </w:pPr>
            <w:r>
              <w:rPr>
                <w:rFonts w:cs="Calibri"/>
                <w:szCs w:val="20"/>
              </w:rPr>
              <w:t>1.20</w:t>
            </w:r>
          </w:p>
        </w:tc>
        <w:tc>
          <w:tcPr>
            <w:tcW w:w="6656" w:type="dxa"/>
            <w:noWrap/>
          </w:tcPr>
          <w:p w14:paraId="2A16351E" w14:textId="43FFBF63" w:rsidR="006C5548" w:rsidRPr="00325992" w:rsidRDefault="006C5548" w:rsidP="00766DB8">
            <w:pPr>
              <w:spacing w:line="240" w:lineRule="auto"/>
              <w:jc w:val="left"/>
              <w:rPr>
                <w:rFonts w:cs="Calibri"/>
                <w:szCs w:val="20"/>
              </w:rPr>
            </w:pPr>
            <w:r w:rsidRPr="00325992">
              <w:rPr>
                <w:rFonts w:cs="Calibri"/>
                <w:szCs w:val="20"/>
              </w:rPr>
              <w:t>O&amp;M Manual</w:t>
            </w:r>
            <w:r w:rsidR="00766DB8">
              <w:rPr>
                <w:rFonts w:cs="Calibri"/>
                <w:szCs w:val="20"/>
              </w:rPr>
              <w:t xml:space="preserve"> and</w:t>
            </w:r>
            <w:r w:rsidR="00325992">
              <w:rPr>
                <w:rFonts w:cs="Calibri"/>
                <w:szCs w:val="20"/>
              </w:rPr>
              <w:t xml:space="preserve"> full record of drawings </w:t>
            </w:r>
          </w:p>
        </w:tc>
        <w:tc>
          <w:tcPr>
            <w:tcW w:w="1588" w:type="dxa"/>
            <w:noWrap/>
          </w:tcPr>
          <w:p w14:paraId="31007F84" w14:textId="77777777" w:rsidR="006C5548" w:rsidRDefault="006C5548" w:rsidP="009D01B8">
            <w:pPr>
              <w:spacing w:line="240" w:lineRule="auto"/>
              <w:jc w:val="left"/>
            </w:pPr>
          </w:p>
        </w:tc>
      </w:tr>
      <w:tr w:rsidR="006C5548" w:rsidRPr="00026994" w14:paraId="19BE059E" w14:textId="77777777" w:rsidTr="008252C8">
        <w:trPr>
          <w:trHeight w:val="298"/>
        </w:trPr>
        <w:tc>
          <w:tcPr>
            <w:tcW w:w="1384" w:type="dxa"/>
            <w:noWrap/>
          </w:tcPr>
          <w:p w14:paraId="618C0589" w14:textId="37DCEAF1" w:rsidR="006C5548" w:rsidRPr="00325992" w:rsidRDefault="0063266C" w:rsidP="009D01B8">
            <w:pPr>
              <w:spacing w:line="240" w:lineRule="auto"/>
              <w:jc w:val="left"/>
              <w:rPr>
                <w:rFonts w:cs="Calibri"/>
                <w:szCs w:val="20"/>
              </w:rPr>
            </w:pPr>
            <w:r>
              <w:rPr>
                <w:rFonts w:cs="Calibri"/>
                <w:szCs w:val="20"/>
              </w:rPr>
              <w:t>1.21</w:t>
            </w:r>
          </w:p>
        </w:tc>
        <w:tc>
          <w:tcPr>
            <w:tcW w:w="6656" w:type="dxa"/>
            <w:noWrap/>
          </w:tcPr>
          <w:p w14:paraId="53BD3D66" w14:textId="087DAF01" w:rsidR="006C5548" w:rsidRPr="00325992" w:rsidRDefault="006C5548" w:rsidP="009D01B8">
            <w:pPr>
              <w:spacing w:line="240" w:lineRule="auto"/>
              <w:jc w:val="left"/>
              <w:rPr>
                <w:rFonts w:cs="Calibri"/>
                <w:szCs w:val="20"/>
              </w:rPr>
            </w:pPr>
            <w:r w:rsidRPr="00325992">
              <w:rPr>
                <w:rFonts w:cs="Calibri"/>
                <w:szCs w:val="20"/>
              </w:rPr>
              <w:t>3 year contract to Wi-Fi for portal communications (Wi-Fi with sim card)</w:t>
            </w:r>
          </w:p>
        </w:tc>
        <w:tc>
          <w:tcPr>
            <w:tcW w:w="1588" w:type="dxa"/>
            <w:noWrap/>
          </w:tcPr>
          <w:p w14:paraId="1DE949B9" w14:textId="77777777" w:rsidR="006C5548" w:rsidRDefault="006C5548" w:rsidP="009D01B8">
            <w:pPr>
              <w:spacing w:line="240" w:lineRule="auto"/>
              <w:jc w:val="left"/>
            </w:pPr>
          </w:p>
        </w:tc>
      </w:tr>
      <w:tr w:rsidR="006C5548" w:rsidRPr="00026994" w14:paraId="6923CFB8" w14:textId="77777777" w:rsidTr="008252C8">
        <w:trPr>
          <w:trHeight w:val="298"/>
        </w:trPr>
        <w:tc>
          <w:tcPr>
            <w:tcW w:w="1384" w:type="dxa"/>
            <w:noWrap/>
          </w:tcPr>
          <w:p w14:paraId="29EA35D9" w14:textId="35CC57C0" w:rsidR="006C5548" w:rsidRPr="00325992" w:rsidRDefault="0063266C" w:rsidP="009D01B8">
            <w:pPr>
              <w:spacing w:line="240" w:lineRule="auto"/>
              <w:jc w:val="left"/>
              <w:rPr>
                <w:rFonts w:cs="Calibri"/>
                <w:szCs w:val="20"/>
              </w:rPr>
            </w:pPr>
            <w:r>
              <w:rPr>
                <w:rFonts w:cs="Calibri"/>
                <w:szCs w:val="20"/>
              </w:rPr>
              <w:t>1.22</w:t>
            </w:r>
          </w:p>
        </w:tc>
        <w:tc>
          <w:tcPr>
            <w:tcW w:w="6656" w:type="dxa"/>
            <w:noWrap/>
          </w:tcPr>
          <w:p w14:paraId="19208932" w14:textId="1213B1F4" w:rsidR="006C5548" w:rsidRPr="00840EDB" w:rsidRDefault="004A723D" w:rsidP="001E7EA0">
            <w:pPr>
              <w:spacing w:line="240" w:lineRule="auto"/>
              <w:jc w:val="left"/>
              <w:rPr>
                <w:rFonts w:cs="Calibri"/>
                <w:bCs/>
                <w:szCs w:val="20"/>
              </w:rPr>
            </w:pPr>
            <w:r w:rsidRPr="00840EDB">
              <w:rPr>
                <w:bCs/>
              </w:rPr>
              <w:t xml:space="preserve">Design, supply, install and certify 1100mm high free standing roof edge galvanised guardrail system with </w:t>
            </w:r>
            <w:r w:rsidR="00840EDB" w:rsidRPr="00840EDB">
              <w:rPr>
                <w:bCs/>
              </w:rPr>
              <w:t>counterweight</w:t>
            </w:r>
            <w:r w:rsidRPr="00840EDB">
              <w:rPr>
                <w:bCs/>
              </w:rPr>
              <w:t xml:space="preserve"> feet (non-penetrable fixing) providing collective protection to </w:t>
            </w:r>
            <w:r w:rsidR="00840EDB">
              <w:rPr>
                <w:bCs/>
              </w:rPr>
              <w:t>all roof spaces</w:t>
            </w:r>
            <w:r w:rsidRPr="00840EDB">
              <w:rPr>
                <w:bCs/>
              </w:rPr>
              <w:t xml:space="preserve"> indicated in drawing</w:t>
            </w:r>
            <w:r w:rsidR="001E7EA0" w:rsidRPr="00840EDB">
              <w:rPr>
                <w:bCs/>
              </w:rPr>
              <w:t xml:space="preserve"> “Site Plan”, in Appendix folder</w:t>
            </w:r>
            <w:r w:rsidRPr="00840EDB">
              <w:rPr>
                <w:bCs/>
              </w:rPr>
              <w:t>. Selected system to be approved by Client and Engineer prior to installation and to be tested to all relevant regulations and standards including EN:13374, BS13700:2021, EN 10255, EN ISO 1461 Estimate</w:t>
            </w:r>
            <w:r w:rsidR="00AC11F7" w:rsidRPr="00840EDB">
              <w:rPr>
                <w:bCs/>
              </w:rPr>
              <w:t>d</w:t>
            </w:r>
            <w:r w:rsidRPr="00840EDB">
              <w:rPr>
                <w:bCs/>
              </w:rPr>
              <w:t xml:space="preserve"> length</w:t>
            </w:r>
            <w:r w:rsidR="00AC11F7" w:rsidRPr="00840EDB">
              <w:rPr>
                <w:bCs/>
              </w:rPr>
              <w:t>:</w:t>
            </w:r>
            <w:r w:rsidRPr="00840EDB">
              <w:rPr>
                <w:bCs/>
              </w:rPr>
              <w:t xml:space="preserve"> </w:t>
            </w:r>
            <w:r w:rsidR="001E7EA0" w:rsidRPr="00840EDB">
              <w:rPr>
                <w:bCs/>
              </w:rPr>
              <w:t>700</w:t>
            </w:r>
            <w:r w:rsidRPr="00840EDB">
              <w:rPr>
                <w:bCs/>
              </w:rPr>
              <w:t xml:space="preserve"> metres. </w:t>
            </w:r>
            <w:r w:rsidRPr="00840EDB">
              <w:rPr>
                <w:b/>
              </w:rPr>
              <w:t>(Contractor to confirm own site measurements</w:t>
            </w:r>
            <w:r w:rsidR="0063266C" w:rsidRPr="00840EDB">
              <w:rPr>
                <w:b/>
              </w:rPr>
              <w:t xml:space="preserve"> on contract award</w:t>
            </w:r>
            <w:r w:rsidRPr="00840EDB">
              <w:rPr>
                <w:b/>
              </w:rPr>
              <w:t>.</w:t>
            </w:r>
            <w:r w:rsidR="001E7EA0" w:rsidRPr="00840EDB">
              <w:rPr>
                <w:b/>
              </w:rPr>
              <w:t xml:space="preserve"> This is an estimate from site plans, for the purpose of a pricing document</w:t>
            </w:r>
            <w:r w:rsidRPr="00840EDB">
              <w:rPr>
                <w:b/>
              </w:rPr>
              <w:t>)</w:t>
            </w:r>
          </w:p>
        </w:tc>
        <w:tc>
          <w:tcPr>
            <w:tcW w:w="1588" w:type="dxa"/>
            <w:noWrap/>
          </w:tcPr>
          <w:p w14:paraId="103C01F5" w14:textId="77777777" w:rsidR="006C5548" w:rsidRDefault="006C5548" w:rsidP="009D01B8">
            <w:pPr>
              <w:spacing w:line="240" w:lineRule="auto"/>
              <w:jc w:val="left"/>
            </w:pPr>
          </w:p>
        </w:tc>
      </w:tr>
      <w:tr w:rsidR="00325992" w:rsidRPr="00026994" w14:paraId="7E9A2696" w14:textId="77777777" w:rsidTr="008252C8">
        <w:trPr>
          <w:trHeight w:val="298"/>
        </w:trPr>
        <w:tc>
          <w:tcPr>
            <w:tcW w:w="1384" w:type="dxa"/>
            <w:noWrap/>
          </w:tcPr>
          <w:p w14:paraId="7701268D" w14:textId="243A7D60" w:rsidR="00325992" w:rsidRPr="00325992" w:rsidRDefault="0063266C" w:rsidP="009D01B8">
            <w:pPr>
              <w:spacing w:line="240" w:lineRule="auto"/>
              <w:jc w:val="left"/>
              <w:rPr>
                <w:rFonts w:cs="Calibri"/>
                <w:szCs w:val="20"/>
              </w:rPr>
            </w:pPr>
            <w:r>
              <w:rPr>
                <w:rFonts w:cs="Calibri"/>
                <w:szCs w:val="20"/>
              </w:rPr>
              <w:t>1.23</w:t>
            </w:r>
          </w:p>
        </w:tc>
        <w:tc>
          <w:tcPr>
            <w:tcW w:w="6656" w:type="dxa"/>
            <w:noWrap/>
          </w:tcPr>
          <w:p w14:paraId="0230DD85" w14:textId="5486986E" w:rsidR="00325992" w:rsidRPr="00325992" w:rsidRDefault="004A723D" w:rsidP="00325992">
            <w:pPr>
              <w:spacing w:line="240" w:lineRule="auto"/>
              <w:jc w:val="left"/>
              <w:rPr>
                <w:rFonts w:cs="Calibri"/>
                <w:szCs w:val="20"/>
              </w:rPr>
            </w:pPr>
            <w:r w:rsidRPr="00325992">
              <w:rPr>
                <w:rFonts w:cs="Calibri"/>
                <w:szCs w:val="20"/>
              </w:rPr>
              <w:t>Any other items not listed above but required to complete the works in accordance with the contract drawings and specification</w:t>
            </w:r>
          </w:p>
        </w:tc>
        <w:tc>
          <w:tcPr>
            <w:tcW w:w="1588" w:type="dxa"/>
            <w:noWrap/>
          </w:tcPr>
          <w:p w14:paraId="27AEF92E" w14:textId="77777777" w:rsidR="00325992" w:rsidRDefault="00325992" w:rsidP="009D01B8">
            <w:pPr>
              <w:spacing w:line="240" w:lineRule="auto"/>
              <w:jc w:val="left"/>
            </w:pPr>
          </w:p>
        </w:tc>
      </w:tr>
      <w:tr w:rsidR="006C5548" w:rsidRPr="00026994" w14:paraId="320CA6FF" w14:textId="77777777" w:rsidTr="008252C8">
        <w:trPr>
          <w:trHeight w:val="298"/>
        </w:trPr>
        <w:tc>
          <w:tcPr>
            <w:tcW w:w="1384" w:type="dxa"/>
            <w:noWrap/>
          </w:tcPr>
          <w:p w14:paraId="276A13CF" w14:textId="5757AE11" w:rsidR="006C5548" w:rsidRPr="00325992" w:rsidRDefault="006C5548" w:rsidP="009D01B8">
            <w:pPr>
              <w:spacing w:line="240" w:lineRule="auto"/>
              <w:jc w:val="left"/>
              <w:rPr>
                <w:rFonts w:cs="Calibri"/>
                <w:szCs w:val="20"/>
              </w:rPr>
            </w:pPr>
          </w:p>
        </w:tc>
        <w:tc>
          <w:tcPr>
            <w:tcW w:w="6656" w:type="dxa"/>
            <w:noWrap/>
          </w:tcPr>
          <w:p w14:paraId="2B86ABD1" w14:textId="5E4FE67F" w:rsidR="006C5548" w:rsidRPr="00325992" w:rsidRDefault="006C5548" w:rsidP="00C31BED">
            <w:pPr>
              <w:spacing w:line="240" w:lineRule="auto"/>
              <w:jc w:val="left"/>
              <w:rPr>
                <w:rFonts w:cs="Calibri"/>
                <w:szCs w:val="20"/>
              </w:rPr>
            </w:pPr>
            <w:r w:rsidRPr="00325992">
              <w:rPr>
                <w:rFonts w:cs="Calibri"/>
                <w:b/>
                <w:szCs w:val="20"/>
              </w:rPr>
              <w:t>Other:</w:t>
            </w:r>
          </w:p>
        </w:tc>
        <w:tc>
          <w:tcPr>
            <w:tcW w:w="1588" w:type="dxa"/>
            <w:noWrap/>
          </w:tcPr>
          <w:p w14:paraId="687A2C91" w14:textId="77777777" w:rsidR="006C5548" w:rsidRDefault="006C5548" w:rsidP="009D01B8">
            <w:pPr>
              <w:spacing w:line="240" w:lineRule="auto"/>
              <w:jc w:val="left"/>
            </w:pPr>
          </w:p>
        </w:tc>
      </w:tr>
      <w:tr w:rsidR="006C5548" w:rsidRPr="00026994" w14:paraId="69C931DA" w14:textId="77777777" w:rsidTr="008252C8">
        <w:trPr>
          <w:trHeight w:val="298"/>
        </w:trPr>
        <w:tc>
          <w:tcPr>
            <w:tcW w:w="1384" w:type="dxa"/>
            <w:noWrap/>
          </w:tcPr>
          <w:p w14:paraId="1DE4BD22" w14:textId="7BEFE993" w:rsidR="006C5548" w:rsidRPr="00325992" w:rsidRDefault="0063266C" w:rsidP="009D01B8">
            <w:pPr>
              <w:spacing w:line="240" w:lineRule="auto"/>
              <w:jc w:val="left"/>
              <w:rPr>
                <w:rFonts w:cs="Calibri"/>
                <w:szCs w:val="20"/>
              </w:rPr>
            </w:pPr>
            <w:r>
              <w:rPr>
                <w:rFonts w:cs="Calibri"/>
                <w:szCs w:val="20"/>
              </w:rPr>
              <w:t>1.24</w:t>
            </w:r>
          </w:p>
        </w:tc>
        <w:tc>
          <w:tcPr>
            <w:tcW w:w="6656" w:type="dxa"/>
            <w:noWrap/>
          </w:tcPr>
          <w:p w14:paraId="57B6E722" w14:textId="77777777" w:rsidR="0053193A" w:rsidRDefault="00AD66EB" w:rsidP="009D01B8">
            <w:pPr>
              <w:spacing w:line="240" w:lineRule="auto"/>
              <w:jc w:val="left"/>
              <w:rPr>
                <w:rFonts w:cs="Calibri"/>
                <w:szCs w:val="20"/>
              </w:rPr>
            </w:pPr>
            <w:r>
              <w:rPr>
                <w:rFonts w:cs="Calibri"/>
                <w:szCs w:val="20"/>
              </w:rPr>
              <w:t>Drone t</w:t>
            </w:r>
            <w:r w:rsidR="006C5548" w:rsidRPr="00325992">
              <w:rPr>
                <w:rFonts w:cs="Calibri"/>
                <w:szCs w:val="20"/>
              </w:rPr>
              <w:t>ime lapse recording for entire installation</w:t>
            </w:r>
            <w:r>
              <w:rPr>
                <w:rFonts w:cs="Calibri"/>
                <w:szCs w:val="20"/>
              </w:rPr>
              <w:t xml:space="preserve">. </w:t>
            </w:r>
          </w:p>
          <w:p w14:paraId="6B387B6B" w14:textId="2A6C386C" w:rsidR="006C5548" w:rsidRPr="00325992" w:rsidRDefault="00AD66EB" w:rsidP="009D01B8">
            <w:pPr>
              <w:spacing w:line="240" w:lineRule="auto"/>
              <w:jc w:val="left"/>
              <w:rPr>
                <w:rFonts w:cs="Calibri"/>
                <w:b/>
                <w:szCs w:val="20"/>
              </w:rPr>
            </w:pPr>
            <w:r>
              <w:rPr>
                <w:rFonts w:cs="Calibri"/>
                <w:szCs w:val="20"/>
              </w:rPr>
              <w:t>3 stages</w:t>
            </w:r>
            <w:r w:rsidR="0053193A">
              <w:rPr>
                <w:rFonts w:cs="Calibri"/>
                <w:szCs w:val="20"/>
              </w:rPr>
              <w:t xml:space="preserve"> of drone footage</w:t>
            </w:r>
            <w:r>
              <w:rPr>
                <w:rFonts w:cs="Calibri"/>
                <w:szCs w:val="20"/>
              </w:rPr>
              <w:t xml:space="preserve">: </w:t>
            </w:r>
            <w:r w:rsidR="0053193A">
              <w:rPr>
                <w:rFonts w:cs="Calibri"/>
                <w:szCs w:val="20"/>
              </w:rPr>
              <w:t>(</w:t>
            </w:r>
            <w:r>
              <w:rPr>
                <w:rFonts w:cs="Calibri"/>
                <w:szCs w:val="20"/>
              </w:rPr>
              <w:t>1</w:t>
            </w:r>
            <w:r w:rsidR="0053193A">
              <w:rPr>
                <w:rFonts w:cs="Calibri"/>
                <w:szCs w:val="20"/>
              </w:rPr>
              <w:t>)</w:t>
            </w:r>
            <w:r>
              <w:rPr>
                <w:rFonts w:cs="Calibri"/>
                <w:szCs w:val="20"/>
              </w:rPr>
              <w:t xml:space="preserve"> </w:t>
            </w:r>
            <w:r w:rsidR="0053193A">
              <w:rPr>
                <w:rFonts w:cs="Calibri"/>
                <w:szCs w:val="20"/>
              </w:rPr>
              <w:t>Before works commence. (2) During installation. (3) Project completion.</w:t>
            </w:r>
          </w:p>
        </w:tc>
        <w:tc>
          <w:tcPr>
            <w:tcW w:w="1588" w:type="dxa"/>
            <w:noWrap/>
          </w:tcPr>
          <w:p w14:paraId="70E3AF4E" w14:textId="77777777" w:rsidR="006C5548" w:rsidRDefault="006C5548" w:rsidP="009D01B8">
            <w:pPr>
              <w:spacing w:line="240" w:lineRule="auto"/>
              <w:jc w:val="left"/>
            </w:pPr>
          </w:p>
        </w:tc>
      </w:tr>
      <w:tr w:rsidR="004A723D" w:rsidRPr="00026994" w14:paraId="434600CE" w14:textId="77777777" w:rsidTr="008252C8">
        <w:trPr>
          <w:trHeight w:val="298"/>
        </w:trPr>
        <w:tc>
          <w:tcPr>
            <w:tcW w:w="1384" w:type="dxa"/>
            <w:noWrap/>
          </w:tcPr>
          <w:p w14:paraId="7123D3CA" w14:textId="77777777" w:rsidR="004A723D" w:rsidRPr="00026994" w:rsidRDefault="004A723D" w:rsidP="004A723D">
            <w:pPr>
              <w:spacing w:line="240" w:lineRule="auto"/>
              <w:jc w:val="left"/>
            </w:pPr>
          </w:p>
        </w:tc>
        <w:tc>
          <w:tcPr>
            <w:tcW w:w="6656" w:type="dxa"/>
            <w:noWrap/>
          </w:tcPr>
          <w:p w14:paraId="0680DD3B" w14:textId="6735A5CA" w:rsidR="004A723D" w:rsidRPr="00026994" w:rsidRDefault="007F049F" w:rsidP="007F049F">
            <w:pPr>
              <w:spacing w:line="240" w:lineRule="auto"/>
              <w:jc w:val="left"/>
            </w:pPr>
            <w:r>
              <w:rPr>
                <w:b/>
              </w:rPr>
              <w:t>Subto</w:t>
            </w:r>
            <w:r w:rsidRPr="00763918">
              <w:rPr>
                <w:b/>
              </w:rPr>
              <w:t>tal</w:t>
            </w:r>
            <w:r w:rsidR="004A723D" w:rsidRPr="00763918">
              <w:rPr>
                <w:b/>
              </w:rPr>
              <w:t>:</w:t>
            </w:r>
          </w:p>
        </w:tc>
        <w:tc>
          <w:tcPr>
            <w:tcW w:w="1588" w:type="dxa"/>
            <w:noWrap/>
          </w:tcPr>
          <w:p w14:paraId="18B3C2D4" w14:textId="77777777" w:rsidR="004A723D" w:rsidRDefault="004A723D" w:rsidP="004A723D">
            <w:pPr>
              <w:spacing w:line="240" w:lineRule="auto"/>
              <w:jc w:val="left"/>
            </w:pPr>
          </w:p>
        </w:tc>
      </w:tr>
      <w:tr w:rsidR="00765002" w:rsidRPr="00026994" w14:paraId="69DFFBBB" w14:textId="77777777" w:rsidTr="008252C8">
        <w:trPr>
          <w:trHeight w:val="298"/>
        </w:trPr>
        <w:tc>
          <w:tcPr>
            <w:tcW w:w="1384" w:type="dxa"/>
            <w:noWrap/>
          </w:tcPr>
          <w:p w14:paraId="1CFA6A8E" w14:textId="77777777" w:rsidR="00765002" w:rsidRPr="00026994" w:rsidRDefault="00765002" w:rsidP="00765002">
            <w:pPr>
              <w:spacing w:line="240" w:lineRule="auto"/>
              <w:jc w:val="left"/>
            </w:pPr>
          </w:p>
        </w:tc>
        <w:tc>
          <w:tcPr>
            <w:tcW w:w="6656" w:type="dxa"/>
            <w:noWrap/>
          </w:tcPr>
          <w:p w14:paraId="4DD69796" w14:textId="77777777" w:rsidR="00765002" w:rsidRPr="00325992" w:rsidRDefault="00765002" w:rsidP="00765002">
            <w:pPr>
              <w:spacing w:line="240" w:lineRule="auto"/>
              <w:jc w:val="left"/>
              <w:rPr>
                <w:rFonts w:cs="Calibri"/>
                <w:szCs w:val="20"/>
              </w:rPr>
            </w:pPr>
          </w:p>
        </w:tc>
        <w:tc>
          <w:tcPr>
            <w:tcW w:w="1588" w:type="dxa"/>
            <w:noWrap/>
          </w:tcPr>
          <w:p w14:paraId="3C8232B4" w14:textId="77777777" w:rsidR="00765002" w:rsidRDefault="00765002" w:rsidP="00765002">
            <w:pPr>
              <w:spacing w:line="240" w:lineRule="auto"/>
              <w:jc w:val="left"/>
            </w:pPr>
          </w:p>
        </w:tc>
      </w:tr>
      <w:tr w:rsidR="00765002" w:rsidRPr="00026994" w14:paraId="6483A262" w14:textId="77777777" w:rsidTr="008252C8">
        <w:trPr>
          <w:trHeight w:val="298"/>
        </w:trPr>
        <w:tc>
          <w:tcPr>
            <w:tcW w:w="1384" w:type="dxa"/>
            <w:noWrap/>
          </w:tcPr>
          <w:p w14:paraId="764EE0AE" w14:textId="77777777" w:rsidR="00765002" w:rsidRPr="00026994" w:rsidRDefault="00765002" w:rsidP="00765002">
            <w:pPr>
              <w:spacing w:line="240" w:lineRule="auto"/>
              <w:jc w:val="left"/>
            </w:pPr>
          </w:p>
        </w:tc>
        <w:tc>
          <w:tcPr>
            <w:tcW w:w="6656" w:type="dxa"/>
            <w:noWrap/>
          </w:tcPr>
          <w:p w14:paraId="4B0E6E3E" w14:textId="39726ED4" w:rsidR="00765002" w:rsidRPr="00325992" w:rsidRDefault="00765002" w:rsidP="00765002">
            <w:pPr>
              <w:spacing w:line="240" w:lineRule="auto"/>
              <w:jc w:val="left"/>
              <w:rPr>
                <w:rFonts w:cs="Calibri"/>
                <w:szCs w:val="20"/>
              </w:rPr>
            </w:pPr>
            <w:r w:rsidRPr="00763918">
              <w:rPr>
                <w:b/>
              </w:rPr>
              <w:t xml:space="preserve">Description: </w:t>
            </w:r>
            <w:r>
              <w:rPr>
                <w:b/>
              </w:rPr>
              <w:t>Abbeyleix CNU</w:t>
            </w:r>
          </w:p>
        </w:tc>
        <w:tc>
          <w:tcPr>
            <w:tcW w:w="1588" w:type="dxa"/>
            <w:noWrap/>
          </w:tcPr>
          <w:p w14:paraId="03A82442" w14:textId="77777777" w:rsidR="00765002" w:rsidRDefault="00765002" w:rsidP="00765002">
            <w:pPr>
              <w:spacing w:line="240" w:lineRule="auto"/>
              <w:jc w:val="left"/>
            </w:pPr>
          </w:p>
        </w:tc>
      </w:tr>
      <w:tr w:rsidR="00765002" w:rsidRPr="00026994" w14:paraId="01C0A91F" w14:textId="77777777" w:rsidTr="008252C8">
        <w:trPr>
          <w:trHeight w:val="298"/>
        </w:trPr>
        <w:tc>
          <w:tcPr>
            <w:tcW w:w="1384" w:type="dxa"/>
            <w:noWrap/>
          </w:tcPr>
          <w:p w14:paraId="6F99A4BE" w14:textId="1D975BCC" w:rsidR="00765002" w:rsidRPr="00026994" w:rsidRDefault="00765002" w:rsidP="00765002">
            <w:pPr>
              <w:spacing w:line="240" w:lineRule="auto"/>
            </w:pPr>
            <w:r>
              <w:rPr>
                <w:rFonts w:cs="Calibri"/>
                <w:szCs w:val="20"/>
              </w:rPr>
              <w:t>2.1</w:t>
            </w:r>
          </w:p>
        </w:tc>
        <w:tc>
          <w:tcPr>
            <w:tcW w:w="6656" w:type="dxa"/>
            <w:noWrap/>
          </w:tcPr>
          <w:p w14:paraId="7451F8EB" w14:textId="4667F19A" w:rsidR="00765002" w:rsidRPr="00026994" w:rsidRDefault="00765002" w:rsidP="00765002">
            <w:pPr>
              <w:spacing w:line="240" w:lineRule="auto"/>
              <w:jc w:val="left"/>
            </w:pPr>
            <w:r w:rsidRPr="00325992">
              <w:rPr>
                <w:rFonts w:cs="Calibri"/>
                <w:szCs w:val="20"/>
              </w:rPr>
              <w:t>Preliminaries (Including Schedule of Works)</w:t>
            </w:r>
          </w:p>
        </w:tc>
        <w:tc>
          <w:tcPr>
            <w:tcW w:w="1588" w:type="dxa"/>
            <w:noWrap/>
          </w:tcPr>
          <w:p w14:paraId="07C73ECB" w14:textId="77777777" w:rsidR="00765002" w:rsidRDefault="00765002" w:rsidP="00765002">
            <w:pPr>
              <w:spacing w:line="240" w:lineRule="auto"/>
              <w:jc w:val="left"/>
            </w:pPr>
          </w:p>
        </w:tc>
      </w:tr>
      <w:tr w:rsidR="00765002" w:rsidRPr="00026994" w14:paraId="08D358B9" w14:textId="77777777" w:rsidTr="008252C8">
        <w:trPr>
          <w:trHeight w:val="298"/>
        </w:trPr>
        <w:tc>
          <w:tcPr>
            <w:tcW w:w="1384" w:type="dxa"/>
            <w:noWrap/>
          </w:tcPr>
          <w:p w14:paraId="5724C6A7" w14:textId="2BCF524B" w:rsidR="00765002" w:rsidRPr="00026994" w:rsidRDefault="00765002" w:rsidP="00765002">
            <w:pPr>
              <w:spacing w:line="240" w:lineRule="auto"/>
              <w:jc w:val="left"/>
            </w:pPr>
            <w:r>
              <w:rPr>
                <w:rFonts w:cs="Calibri"/>
                <w:szCs w:val="20"/>
              </w:rPr>
              <w:t>2</w:t>
            </w:r>
            <w:r w:rsidRPr="00325992">
              <w:rPr>
                <w:rFonts w:cs="Calibri"/>
                <w:szCs w:val="20"/>
              </w:rPr>
              <w:t>.2</w:t>
            </w:r>
          </w:p>
        </w:tc>
        <w:tc>
          <w:tcPr>
            <w:tcW w:w="6656" w:type="dxa"/>
            <w:noWrap/>
          </w:tcPr>
          <w:p w14:paraId="38E5DDF2" w14:textId="1CAC7099" w:rsidR="00765002" w:rsidRPr="00026994" w:rsidRDefault="00765002" w:rsidP="00765002">
            <w:pPr>
              <w:spacing w:line="240" w:lineRule="auto"/>
              <w:jc w:val="left"/>
            </w:pPr>
            <w:r w:rsidRPr="00325992">
              <w:rPr>
                <w:rFonts w:cs="Calibri"/>
                <w:szCs w:val="20"/>
              </w:rPr>
              <w:t>Site Supervision and Setting Out</w:t>
            </w:r>
          </w:p>
        </w:tc>
        <w:tc>
          <w:tcPr>
            <w:tcW w:w="1588" w:type="dxa"/>
            <w:noWrap/>
          </w:tcPr>
          <w:p w14:paraId="65805F42" w14:textId="77777777" w:rsidR="00765002" w:rsidRDefault="00765002" w:rsidP="00765002">
            <w:pPr>
              <w:spacing w:line="240" w:lineRule="auto"/>
              <w:jc w:val="left"/>
            </w:pPr>
          </w:p>
        </w:tc>
      </w:tr>
      <w:tr w:rsidR="00765002" w:rsidRPr="00026994" w14:paraId="30ECAF0A" w14:textId="77777777" w:rsidTr="008252C8">
        <w:trPr>
          <w:trHeight w:val="298"/>
        </w:trPr>
        <w:tc>
          <w:tcPr>
            <w:tcW w:w="1384" w:type="dxa"/>
            <w:noWrap/>
          </w:tcPr>
          <w:p w14:paraId="2EFF5A58" w14:textId="5DE9ECE1" w:rsidR="00765002" w:rsidRPr="00763918" w:rsidRDefault="00765002" w:rsidP="00765002">
            <w:pPr>
              <w:spacing w:line="240" w:lineRule="auto"/>
              <w:jc w:val="left"/>
              <w:rPr>
                <w:b/>
              </w:rPr>
            </w:pPr>
            <w:r>
              <w:rPr>
                <w:rFonts w:cs="Calibri"/>
                <w:szCs w:val="20"/>
              </w:rPr>
              <w:t>2</w:t>
            </w:r>
            <w:r w:rsidRPr="00325992">
              <w:rPr>
                <w:rFonts w:cs="Calibri"/>
                <w:szCs w:val="20"/>
              </w:rPr>
              <w:t>.3</w:t>
            </w:r>
          </w:p>
        </w:tc>
        <w:tc>
          <w:tcPr>
            <w:tcW w:w="6656" w:type="dxa"/>
            <w:noWrap/>
          </w:tcPr>
          <w:p w14:paraId="1539B119" w14:textId="23761890" w:rsidR="00765002" w:rsidRPr="00763918" w:rsidRDefault="00765002" w:rsidP="00765002">
            <w:pPr>
              <w:spacing w:line="240" w:lineRule="auto"/>
              <w:jc w:val="left"/>
              <w:rPr>
                <w:b/>
              </w:rPr>
            </w:pPr>
            <w:r w:rsidRPr="00325992">
              <w:rPr>
                <w:rFonts w:cs="Calibri"/>
                <w:szCs w:val="20"/>
              </w:rPr>
              <w:t>Health &amp; Sa</w:t>
            </w:r>
            <w:r>
              <w:rPr>
                <w:rFonts w:cs="Calibri"/>
                <w:szCs w:val="20"/>
              </w:rPr>
              <w:t>fety (Including undertaking PSDP + PSCS</w:t>
            </w:r>
            <w:r w:rsidRPr="00325992">
              <w:rPr>
                <w:rFonts w:cs="Calibri"/>
                <w:szCs w:val="20"/>
              </w:rPr>
              <w:t xml:space="preserve"> role</w:t>
            </w:r>
            <w:r>
              <w:rPr>
                <w:rFonts w:cs="Calibri"/>
                <w:szCs w:val="20"/>
              </w:rPr>
              <w:t>s. Including</w:t>
            </w:r>
            <w:r w:rsidRPr="00325992">
              <w:rPr>
                <w:rFonts w:cs="Calibri"/>
                <w:szCs w:val="20"/>
              </w:rPr>
              <w:t xml:space="preserve"> Site-Specific H</w:t>
            </w:r>
            <w:r>
              <w:rPr>
                <w:rFonts w:cs="Calibri"/>
                <w:szCs w:val="20"/>
              </w:rPr>
              <w:t>ealth &amp; Safety Method Statement, Prelim Health &amp; Safety Plan, etc.)</w:t>
            </w:r>
          </w:p>
        </w:tc>
        <w:tc>
          <w:tcPr>
            <w:tcW w:w="1588" w:type="dxa"/>
            <w:noWrap/>
          </w:tcPr>
          <w:p w14:paraId="614BB85D" w14:textId="77777777" w:rsidR="00765002" w:rsidRDefault="00765002" w:rsidP="00765002">
            <w:pPr>
              <w:spacing w:line="240" w:lineRule="auto"/>
              <w:jc w:val="left"/>
            </w:pPr>
          </w:p>
        </w:tc>
      </w:tr>
      <w:tr w:rsidR="00765002" w:rsidRPr="00026994" w14:paraId="6D025060" w14:textId="77777777" w:rsidTr="008252C8">
        <w:trPr>
          <w:trHeight w:val="298"/>
        </w:trPr>
        <w:tc>
          <w:tcPr>
            <w:tcW w:w="1384" w:type="dxa"/>
            <w:noWrap/>
          </w:tcPr>
          <w:p w14:paraId="0303D1A7" w14:textId="4625BE36" w:rsidR="00765002" w:rsidRPr="008252C8" w:rsidRDefault="00765002" w:rsidP="00765002">
            <w:pPr>
              <w:spacing w:line="240" w:lineRule="auto"/>
              <w:jc w:val="left"/>
              <w:rPr>
                <w:b/>
              </w:rPr>
            </w:pPr>
            <w:r>
              <w:rPr>
                <w:rFonts w:cs="Calibri"/>
                <w:szCs w:val="20"/>
              </w:rPr>
              <w:t>2</w:t>
            </w:r>
            <w:r w:rsidRPr="00325992">
              <w:rPr>
                <w:rFonts w:cs="Calibri"/>
                <w:szCs w:val="20"/>
              </w:rPr>
              <w:t>.4</w:t>
            </w:r>
          </w:p>
        </w:tc>
        <w:tc>
          <w:tcPr>
            <w:tcW w:w="6656" w:type="dxa"/>
            <w:noWrap/>
          </w:tcPr>
          <w:p w14:paraId="448E9DED" w14:textId="04990DF4" w:rsidR="00765002" w:rsidRPr="00026994" w:rsidRDefault="00765002" w:rsidP="00765002">
            <w:pPr>
              <w:spacing w:line="240" w:lineRule="auto"/>
              <w:jc w:val="left"/>
            </w:pPr>
            <w:r w:rsidRPr="00325992">
              <w:rPr>
                <w:rFonts w:cs="Calibri"/>
                <w:szCs w:val="20"/>
              </w:rPr>
              <w:t xml:space="preserve">Design of Roof Mounted PV System &amp; </w:t>
            </w:r>
            <w:r>
              <w:rPr>
                <w:rFonts w:cs="Calibri"/>
                <w:szCs w:val="20"/>
              </w:rPr>
              <w:t xml:space="preserve">Production of </w:t>
            </w:r>
            <w:r w:rsidRPr="00325992">
              <w:rPr>
                <w:rFonts w:cs="Calibri"/>
                <w:szCs w:val="20"/>
              </w:rPr>
              <w:t>PV Design Report</w:t>
            </w:r>
          </w:p>
        </w:tc>
        <w:tc>
          <w:tcPr>
            <w:tcW w:w="1588" w:type="dxa"/>
            <w:noWrap/>
          </w:tcPr>
          <w:p w14:paraId="2E4D7806" w14:textId="77777777" w:rsidR="00765002" w:rsidRDefault="00765002" w:rsidP="00765002">
            <w:pPr>
              <w:spacing w:line="240" w:lineRule="auto"/>
              <w:jc w:val="left"/>
            </w:pPr>
          </w:p>
        </w:tc>
      </w:tr>
      <w:tr w:rsidR="00765002" w:rsidRPr="00026994" w14:paraId="67B25E4A" w14:textId="77777777" w:rsidTr="008252C8">
        <w:trPr>
          <w:trHeight w:val="298"/>
        </w:trPr>
        <w:tc>
          <w:tcPr>
            <w:tcW w:w="1384" w:type="dxa"/>
            <w:noWrap/>
          </w:tcPr>
          <w:p w14:paraId="0CD256AF" w14:textId="3ADD503B" w:rsidR="00765002" w:rsidRPr="008252C8" w:rsidRDefault="00765002" w:rsidP="00765002">
            <w:pPr>
              <w:spacing w:line="240" w:lineRule="auto"/>
              <w:jc w:val="left"/>
              <w:rPr>
                <w:b/>
              </w:rPr>
            </w:pPr>
            <w:r>
              <w:rPr>
                <w:rFonts w:cs="Calibri"/>
                <w:szCs w:val="20"/>
              </w:rPr>
              <w:t>2</w:t>
            </w:r>
            <w:r w:rsidRPr="00325992">
              <w:rPr>
                <w:rFonts w:cs="Calibri"/>
                <w:szCs w:val="20"/>
              </w:rPr>
              <w:t>.5</w:t>
            </w:r>
          </w:p>
        </w:tc>
        <w:tc>
          <w:tcPr>
            <w:tcW w:w="6656" w:type="dxa"/>
            <w:noWrap/>
          </w:tcPr>
          <w:p w14:paraId="7C5428F3" w14:textId="7EB9019C" w:rsidR="00765002" w:rsidRPr="00026994" w:rsidRDefault="00765002" w:rsidP="00765002">
            <w:pPr>
              <w:spacing w:line="240" w:lineRule="auto"/>
              <w:jc w:val="left"/>
            </w:pPr>
            <w:r w:rsidRPr="00325992">
              <w:rPr>
                <w:rFonts w:cs="Calibri"/>
                <w:szCs w:val="20"/>
              </w:rPr>
              <w:t>Supply, Installation &amp; Commissioning of</w:t>
            </w:r>
            <w:r>
              <w:rPr>
                <w:rFonts w:cs="Calibri"/>
                <w:szCs w:val="20"/>
              </w:rPr>
              <w:t xml:space="preserve"> ___ no.</w:t>
            </w:r>
            <w:r w:rsidRPr="00325992">
              <w:rPr>
                <w:rFonts w:cs="Calibri"/>
                <w:szCs w:val="20"/>
              </w:rPr>
              <w:t xml:space="preserve"> PV Modules</w:t>
            </w:r>
            <w:r>
              <w:rPr>
                <w:rFonts w:cs="Calibri"/>
                <w:szCs w:val="20"/>
              </w:rPr>
              <w:t xml:space="preserve"> to achieve 250 kWp</w:t>
            </w:r>
          </w:p>
        </w:tc>
        <w:tc>
          <w:tcPr>
            <w:tcW w:w="1588" w:type="dxa"/>
            <w:noWrap/>
          </w:tcPr>
          <w:p w14:paraId="43B3E704" w14:textId="77777777" w:rsidR="00765002" w:rsidRDefault="00765002" w:rsidP="00765002">
            <w:pPr>
              <w:spacing w:line="240" w:lineRule="auto"/>
              <w:jc w:val="left"/>
            </w:pPr>
          </w:p>
        </w:tc>
      </w:tr>
      <w:tr w:rsidR="00765002" w:rsidRPr="00026994" w14:paraId="03C376EF" w14:textId="77777777" w:rsidTr="008252C8">
        <w:trPr>
          <w:trHeight w:val="298"/>
        </w:trPr>
        <w:tc>
          <w:tcPr>
            <w:tcW w:w="1384" w:type="dxa"/>
            <w:noWrap/>
          </w:tcPr>
          <w:p w14:paraId="40D834EB" w14:textId="47601903" w:rsidR="00765002" w:rsidRPr="008252C8" w:rsidRDefault="00765002" w:rsidP="00765002">
            <w:pPr>
              <w:spacing w:line="240" w:lineRule="auto"/>
              <w:jc w:val="left"/>
              <w:rPr>
                <w:b/>
              </w:rPr>
            </w:pPr>
            <w:r>
              <w:rPr>
                <w:rFonts w:cs="Calibri"/>
                <w:szCs w:val="20"/>
              </w:rPr>
              <w:t>2</w:t>
            </w:r>
            <w:r w:rsidRPr="00325992">
              <w:rPr>
                <w:rFonts w:cs="Calibri"/>
                <w:szCs w:val="20"/>
              </w:rPr>
              <w:t>.6</w:t>
            </w:r>
          </w:p>
        </w:tc>
        <w:tc>
          <w:tcPr>
            <w:tcW w:w="6656" w:type="dxa"/>
            <w:noWrap/>
          </w:tcPr>
          <w:p w14:paraId="4172F4C3" w14:textId="1A7FB1D0" w:rsidR="00765002" w:rsidRPr="00026994" w:rsidRDefault="00765002" w:rsidP="00765002">
            <w:pPr>
              <w:spacing w:line="240" w:lineRule="auto"/>
              <w:jc w:val="left"/>
            </w:pPr>
            <w:r w:rsidRPr="00325992">
              <w:rPr>
                <w:rFonts w:cs="Calibri"/>
                <w:szCs w:val="20"/>
              </w:rPr>
              <w:t xml:space="preserve">Supply of </w:t>
            </w:r>
            <w:r w:rsidRPr="00325992">
              <w:rPr>
                <w:rFonts w:cs="Calibri"/>
                <w:b/>
                <w:szCs w:val="20"/>
              </w:rPr>
              <w:t xml:space="preserve">________     </w:t>
            </w:r>
            <w:r>
              <w:rPr>
                <w:rFonts w:cs="Calibri"/>
                <w:b/>
                <w:szCs w:val="20"/>
              </w:rPr>
              <w:t>no.</w:t>
            </w:r>
            <w:r w:rsidRPr="00325992">
              <w:rPr>
                <w:rFonts w:cs="Calibri"/>
                <w:b/>
                <w:szCs w:val="20"/>
              </w:rPr>
              <w:t xml:space="preserve">  _____</w:t>
            </w:r>
            <w:r>
              <w:rPr>
                <w:rFonts w:cs="Calibri"/>
                <w:szCs w:val="20"/>
              </w:rPr>
              <w:t>kW inverters (250</w:t>
            </w:r>
            <w:r w:rsidRPr="00325992">
              <w:rPr>
                <w:rFonts w:cs="Calibri"/>
                <w:szCs w:val="20"/>
              </w:rPr>
              <w:t xml:space="preserve"> kW</w:t>
            </w:r>
            <w:r>
              <w:rPr>
                <w:rFonts w:cs="Calibri"/>
                <w:szCs w:val="20"/>
              </w:rPr>
              <w:t>p</w:t>
            </w:r>
            <w:r w:rsidRPr="00325992">
              <w:rPr>
                <w:rFonts w:cs="Calibri"/>
                <w:szCs w:val="20"/>
              </w:rPr>
              <w:t>)</w:t>
            </w:r>
          </w:p>
        </w:tc>
        <w:tc>
          <w:tcPr>
            <w:tcW w:w="1588" w:type="dxa"/>
            <w:noWrap/>
          </w:tcPr>
          <w:p w14:paraId="7224AB10" w14:textId="77777777" w:rsidR="00765002" w:rsidRDefault="00765002" w:rsidP="00765002">
            <w:pPr>
              <w:spacing w:line="240" w:lineRule="auto"/>
              <w:jc w:val="left"/>
            </w:pPr>
          </w:p>
        </w:tc>
      </w:tr>
      <w:tr w:rsidR="00765002" w:rsidRPr="00026994" w14:paraId="0350A079" w14:textId="77777777" w:rsidTr="008252C8">
        <w:trPr>
          <w:trHeight w:val="298"/>
        </w:trPr>
        <w:tc>
          <w:tcPr>
            <w:tcW w:w="1384" w:type="dxa"/>
            <w:noWrap/>
          </w:tcPr>
          <w:p w14:paraId="2F74A092" w14:textId="1E103BA5" w:rsidR="00765002" w:rsidRPr="008252C8" w:rsidRDefault="00765002" w:rsidP="00765002">
            <w:pPr>
              <w:spacing w:line="240" w:lineRule="auto"/>
              <w:jc w:val="left"/>
              <w:rPr>
                <w:b/>
              </w:rPr>
            </w:pPr>
            <w:r>
              <w:rPr>
                <w:rFonts w:cs="Calibri"/>
                <w:szCs w:val="20"/>
              </w:rPr>
              <w:t>2</w:t>
            </w:r>
            <w:r w:rsidRPr="00325992">
              <w:rPr>
                <w:rFonts w:cs="Calibri"/>
                <w:szCs w:val="20"/>
              </w:rPr>
              <w:t>.7</w:t>
            </w:r>
          </w:p>
        </w:tc>
        <w:tc>
          <w:tcPr>
            <w:tcW w:w="6656" w:type="dxa"/>
            <w:noWrap/>
          </w:tcPr>
          <w:p w14:paraId="2840D82F" w14:textId="472902B2" w:rsidR="00765002" w:rsidRPr="00325992" w:rsidRDefault="00765002" w:rsidP="00765002">
            <w:pPr>
              <w:spacing w:line="240" w:lineRule="auto"/>
              <w:jc w:val="left"/>
              <w:rPr>
                <w:rFonts w:cs="Calibri"/>
                <w:szCs w:val="20"/>
              </w:rPr>
            </w:pPr>
            <w:r w:rsidRPr="00325992">
              <w:rPr>
                <w:rFonts w:cs="Calibri"/>
                <w:szCs w:val="20"/>
              </w:rPr>
              <w:t>Design, Installation &amp; Supply of EGIP / G10 Relay (G10 relay to ESB Network Specification)</w:t>
            </w:r>
          </w:p>
        </w:tc>
        <w:tc>
          <w:tcPr>
            <w:tcW w:w="1588" w:type="dxa"/>
            <w:noWrap/>
          </w:tcPr>
          <w:p w14:paraId="5AB24011" w14:textId="77777777" w:rsidR="00765002" w:rsidRDefault="00765002" w:rsidP="00765002">
            <w:pPr>
              <w:spacing w:line="240" w:lineRule="auto"/>
              <w:jc w:val="left"/>
            </w:pPr>
          </w:p>
        </w:tc>
      </w:tr>
      <w:tr w:rsidR="00765002" w:rsidRPr="00026994" w14:paraId="0B025C2E" w14:textId="77777777" w:rsidTr="008252C8">
        <w:trPr>
          <w:trHeight w:val="298"/>
        </w:trPr>
        <w:tc>
          <w:tcPr>
            <w:tcW w:w="1384" w:type="dxa"/>
            <w:noWrap/>
          </w:tcPr>
          <w:p w14:paraId="548A3C10" w14:textId="6822D1B0" w:rsidR="00765002" w:rsidRPr="008252C8" w:rsidRDefault="00765002" w:rsidP="00765002">
            <w:pPr>
              <w:spacing w:line="240" w:lineRule="auto"/>
              <w:jc w:val="left"/>
              <w:rPr>
                <w:b/>
              </w:rPr>
            </w:pPr>
            <w:r>
              <w:rPr>
                <w:rFonts w:cs="Calibri"/>
                <w:szCs w:val="20"/>
              </w:rPr>
              <w:t>2</w:t>
            </w:r>
            <w:r w:rsidRPr="00325992">
              <w:rPr>
                <w:rFonts w:cs="Calibri"/>
                <w:szCs w:val="20"/>
              </w:rPr>
              <w:t>.8</w:t>
            </w:r>
          </w:p>
        </w:tc>
        <w:tc>
          <w:tcPr>
            <w:tcW w:w="6656" w:type="dxa"/>
            <w:noWrap/>
          </w:tcPr>
          <w:p w14:paraId="562F2174" w14:textId="749718DD" w:rsidR="00765002" w:rsidRPr="00325992" w:rsidRDefault="00765002" w:rsidP="00765002">
            <w:pPr>
              <w:spacing w:line="240" w:lineRule="auto"/>
              <w:jc w:val="left"/>
              <w:rPr>
                <w:rFonts w:cs="Calibri"/>
                <w:szCs w:val="20"/>
              </w:rPr>
            </w:pPr>
            <w:r w:rsidRPr="00325992">
              <w:rPr>
                <w:rFonts w:cs="Calibri"/>
                <w:szCs w:val="20"/>
              </w:rPr>
              <w:t>DNO Communications including NC5 etc.</w:t>
            </w:r>
          </w:p>
        </w:tc>
        <w:tc>
          <w:tcPr>
            <w:tcW w:w="1588" w:type="dxa"/>
            <w:noWrap/>
          </w:tcPr>
          <w:p w14:paraId="692351B4" w14:textId="77777777" w:rsidR="00765002" w:rsidRDefault="00765002" w:rsidP="00765002">
            <w:pPr>
              <w:spacing w:line="240" w:lineRule="auto"/>
              <w:jc w:val="left"/>
            </w:pPr>
          </w:p>
        </w:tc>
      </w:tr>
      <w:tr w:rsidR="00765002" w:rsidRPr="00026994" w14:paraId="4A5149EF" w14:textId="77777777" w:rsidTr="008252C8">
        <w:trPr>
          <w:trHeight w:val="298"/>
        </w:trPr>
        <w:tc>
          <w:tcPr>
            <w:tcW w:w="1384" w:type="dxa"/>
            <w:noWrap/>
          </w:tcPr>
          <w:p w14:paraId="32430F83" w14:textId="3F4CCA98" w:rsidR="00765002" w:rsidRPr="008252C8" w:rsidRDefault="00765002" w:rsidP="00765002">
            <w:pPr>
              <w:spacing w:line="240" w:lineRule="auto"/>
              <w:jc w:val="left"/>
              <w:rPr>
                <w:b/>
              </w:rPr>
            </w:pPr>
            <w:r>
              <w:rPr>
                <w:rFonts w:cs="Calibri"/>
                <w:szCs w:val="20"/>
              </w:rPr>
              <w:lastRenderedPageBreak/>
              <w:t>2</w:t>
            </w:r>
            <w:r w:rsidRPr="00325992">
              <w:rPr>
                <w:rFonts w:cs="Calibri"/>
                <w:szCs w:val="20"/>
              </w:rPr>
              <w:t>.9</w:t>
            </w:r>
          </w:p>
        </w:tc>
        <w:tc>
          <w:tcPr>
            <w:tcW w:w="6656" w:type="dxa"/>
            <w:noWrap/>
          </w:tcPr>
          <w:p w14:paraId="51B6D806" w14:textId="2B8E2746" w:rsidR="00765002" w:rsidRPr="00325992" w:rsidRDefault="00765002" w:rsidP="00765002">
            <w:pPr>
              <w:spacing w:line="240" w:lineRule="auto"/>
              <w:jc w:val="left"/>
              <w:rPr>
                <w:rFonts w:cs="Calibri"/>
                <w:szCs w:val="20"/>
              </w:rPr>
            </w:pPr>
            <w:r w:rsidRPr="00A03BF1">
              <w:rPr>
                <w:rFonts w:cs="Calibri"/>
                <w:szCs w:val="20"/>
              </w:rPr>
              <w:t>Civil &amp; Builder’s Works, including flashing and making good as required</w:t>
            </w:r>
          </w:p>
        </w:tc>
        <w:tc>
          <w:tcPr>
            <w:tcW w:w="1588" w:type="dxa"/>
            <w:noWrap/>
          </w:tcPr>
          <w:p w14:paraId="6E8A4A4C" w14:textId="77777777" w:rsidR="00765002" w:rsidRDefault="00765002" w:rsidP="00765002">
            <w:pPr>
              <w:spacing w:line="240" w:lineRule="auto"/>
              <w:jc w:val="left"/>
            </w:pPr>
          </w:p>
        </w:tc>
      </w:tr>
      <w:tr w:rsidR="00765002" w:rsidRPr="00026994" w14:paraId="0573E50B" w14:textId="77777777" w:rsidTr="008252C8">
        <w:trPr>
          <w:trHeight w:val="298"/>
        </w:trPr>
        <w:tc>
          <w:tcPr>
            <w:tcW w:w="1384" w:type="dxa"/>
            <w:noWrap/>
          </w:tcPr>
          <w:p w14:paraId="38786529" w14:textId="16954589" w:rsidR="00765002" w:rsidRPr="008252C8" w:rsidRDefault="00765002" w:rsidP="00765002">
            <w:pPr>
              <w:spacing w:line="240" w:lineRule="auto"/>
              <w:jc w:val="left"/>
              <w:rPr>
                <w:b/>
              </w:rPr>
            </w:pPr>
            <w:r>
              <w:rPr>
                <w:rFonts w:cs="Calibri"/>
                <w:szCs w:val="20"/>
              </w:rPr>
              <w:t>2</w:t>
            </w:r>
            <w:r w:rsidRPr="00325992">
              <w:rPr>
                <w:rFonts w:cs="Calibri"/>
                <w:szCs w:val="20"/>
              </w:rPr>
              <w:t>.10</w:t>
            </w:r>
          </w:p>
        </w:tc>
        <w:tc>
          <w:tcPr>
            <w:tcW w:w="6656" w:type="dxa"/>
            <w:noWrap/>
          </w:tcPr>
          <w:p w14:paraId="7DCDA7DD" w14:textId="4A2684DA" w:rsidR="00765002" w:rsidRPr="00A03BF1" w:rsidRDefault="00765002" w:rsidP="00765002">
            <w:pPr>
              <w:spacing w:line="240" w:lineRule="auto"/>
              <w:jc w:val="left"/>
              <w:rPr>
                <w:rFonts w:cs="Calibri"/>
                <w:szCs w:val="20"/>
              </w:rPr>
            </w:pPr>
            <w:r w:rsidRPr="00325992">
              <w:rPr>
                <w:rFonts w:cs="Calibri"/>
                <w:szCs w:val="20"/>
              </w:rPr>
              <w:t>Electrician’s Works to include alteration to onsite Electrical Panels, Equipment, main-distribution board cabling, as necessary.</w:t>
            </w:r>
          </w:p>
        </w:tc>
        <w:tc>
          <w:tcPr>
            <w:tcW w:w="1588" w:type="dxa"/>
            <w:noWrap/>
          </w:tcPr>
          <w:p w14:paraId="55ADBE8C" w14:textId="77777777" w:rsidR="00765002" w:rsidRDefault="00765002" w:rsidP="00765002">
            <w:pPr>
              <w:spacing w:line="240" w:lineRule="auto"/>
              <w:jc w:val="left"/>
            </w:pPr>
          </w:p>
        </w:tc>
      </w:tr>
      <w:tr w:rsidR="00765002" w:rsidRPr="00026994" w14:paraId="73BD373F" w14:textId="77777777" w:rsidTr="008252C8">
        <w:trPr>
          <w:trHeight w:val="298"/>
        </w:trPr>
        <w:tc>
          <w:tcPr>
            <w:tcW w:w="1384" w:type="dxa"/>
            <w:noWrap/>
          </w:tcPr>
          <w:p w14:paraId="1E02F1D0" w14:textId="28AF10F9" w:rsidR="00765002" w:rsidRPr="008252C8" w:rsidRDefault="00765002" w:rsidP="00765002">
            <w:pPr>
              <w:spacing w:line="240" w:lineRule="auto"/>
              <w:jc w:val="left"/>
              <w:rPr>
                <w:b/>
              </w:rPr>
            </w:pPr>
            <w:r>
              <w:rPr>
                <w:rFonts w:cs="Calibri"/>
                <w:szCs w:val="20"/>
              </w:rPr>
              <w:t>2</w:t>
            </w:r>
            <w:r w:rsidRPr="00325992">
              <w:rPr>
                <w:rFonts w:cs="Calibri"/>
                <w:szCs w:val="20"/>
              </w:rPr>
              <w:t>.11</w:t>
            </w:r>
          </w:p>
        </w:tc>
        <w:tc>
          <w:tcPr>
            <w:tcW w:w="6656" w:type="dxa"/>
            <w:noWrap/>
          </w:tcPr>
          <w:p w14:paraId="7203690A" w14:textId="3CFD5F6D" w:rsidR="00765002" w:rsidRPr="00325992" w:rsidRDefault="00765002" w:rsidP="00765002">
            <w:pPr>
              <w:spacing w:line="240" w:lineRule="auto"/>
              <w:jc w:val="left"/>
              <w:rPr>
                <w:rFonts w:cs="Calibri"/>
                <w:szCs w:val="20"/>
              </w:rPr>
            </w:pPr>
            <w:r w:rsidRPr="00AF3E92">
              <w:rPr>
                <w:rFonts w:cs="Calibri"/>
                <w:szCs w:val="20"/>
              </w:rPr>
              <w:t>Structural survey of existing r</w:t>
            </w:r>
            <w:r>
              <w:rPr>
                <w:rFonts w:cs="Calibri"/>
                <w:szCs w:val="20"/>
              </w:rPr>
              <w:t>oofs</w:t>
            </w:r>
          </w:p>
        </w:tc>
        <w:tc>
          <w:tcPr>
            <w:tcW w:w="1588" w:type="dxa"/>
            <w:noWrap/>
          </w:tcPr>
          <w:p w14:paraId="07E1927B" w14:textId="77777777" w:rsidR="00765002" w:rsidRDefault="00765002" w:rsidP="00765002">
            <w:pPr>
              <w:spacing w:line="240" w:lineRule="auto"/>
              <w:jc w:val="left"/>
            </w:pPr>
          </w:p>
        </w:tc>
      </w:tr>
      <w:tr w:rsidR="00765002" w:rsidRPr="00026994" w14:paraId="32657CBF" w14:textId="77777777" w:rsidTr="008252C8">
        <w:trPr>
          <w:trHeight w:val="298"/>
        </w:trPr>
        <w:tc>
          <w:tcPr>
            <w:tcW w:w="1384" w:type="dxa"/>
            <w:noWrap/>
          </w:tcPr>
          <w:p w14:paraId="3E814185" w14:textId="015C7B36" w:rsidR="00765002" w:rsidRPr="008252C8" w:rsidRDefault="00765002" w:rsidP="00765002">
            <w:pPr>
              <w:spacing w:line="240" w:lineRule="auto"/>
              <w:jc w:val="left"/>
              <w:rPr>
                <w:b/>
              </w:rPr>
            </w:pPr>
            <w:r>
              <w:rPr>
                <w:rFonts w:cs="Calibri"/>
                <w:szCs w:val="20"/>
              </w:rPr>
              <w:t>2.11a</w:t>
            </w:r>
          </w:p>
        </w:tc>
        <w:tc>
          <w:tcPr>
            <w:tcW w:w="6656" w:type="dxa"/>
            <w:noWrap/>
          </w:tcPr>
          <w:p w14:paraId="7FBB6DD8" w14:textId="7A6F8CA4" w:rsidR="00765002" w:rsidRPr="00AF3E92" w:rsidRDefault="00765002" w:rsidP="00765002">
            <w:pPr>
              <w:spacing w:line="240" w:lineRule="auto"/>
              <w:jc w:val="left"/>
              <w:rPr>
                <w:rFonts w:cs="Calibri"/>
                <w:szCs w:val="20"/>
              </w:rPr>
            </w:pPr>
            <w:r w:rsidRPr="00AF3E92">
              <w:rPr>
                <w:rFonts w:cs="Calibri"/>
                <w:szCs w:val="20"/>
              </w:rPr>
              <w:t>F</w:t>
            </w:r>
            <w:r>
              <w:rPr>
                <w:rFonts w:cs="Calibri"/>
                <w:szCs w:val="20"/>
              </w:rPr>
              <w:t>ire Risk survey of existing roofs/</w:t>
            </w:r>
          </w:p>
        </w:tc>
        <w:tc>
          <w:tcPr>
            <w:tcW w:w="1588" w:type="dxa"/>
            <w:noWrap/>
          </w:tcPr>
          <w:p w14:paraId="5471F233" w14:textId="77777777" w:rsidR="00765002" w:rsidRDefault="00765002" w:rsidP="00765002">
            <w:pPr>
              <w:spacing w:line="240" w:lineRule="auto"/>
              <w:jc w:val="left"/>
            </w:pPr>
          </w:p>
        </w:tc>
      </w:tr>
      <w:tr w:rsidR="00765002" w:rsidRPr="00026994" w14:paraId="05A92376" w14:textId="77777777" w:rsidTr="008252C8">
        <w:trPr>
          <w:trHeight w:val="298"/>
        </w:trPr>
        <w:tc>
          <w:tcPr>
            <w:tcW w:w="1384" w:type="dxa"/>
            <w:noWrap/>
          </w:tcPr>
          <w:p w14:paraId="26B41C79" w14:textId="7D67368E" w:rsidR="00765002" w:rsidRPr="008252C8" w:rsidRDefault="00765002" w:rsidP="00765002">
            <w:pPr>
              <w:spacing w:line="240" w:lineRule="auto"/>
              <w:jc w:val="left"/>
              <w:rPr>
                <w:b/>
              </w:rPr>
            </w:pPr>
            <w:r>
              <w:rPr>
                <w:rFonts w:cs="Calibri"/>
                <w:szCs w:val="20"/>
              </w:rPr>
              <w:t>2</w:t>
            </w:r>
            <w:r w:rsidRPr="00325992">
              <w:rPr>
                <w:rFonts w:cs="Calibri"/>
                <w:szCs w:val="20"/>
              </w:rPr>
              <w:t>.12</w:t>
            </w:r>
          </w:p>
        </w:tc>
        <w:tc>
          <w:tcPr>
            <w:tcW w:w="6656" w:type="dxa"/>
            <w:noWrap/>
          </w:tcPr>
          <w:p w14:paraId="66B513A3" w14:textId="44C21C0A" w:rsidR="00765002" w:rsidRPr="00AF3E92" w:rsidRDefault="00765002" w:rsidP="00765002">
            <w:pPr>
              <w:spacing w:line="240" w:lineRule="auto"/>
              <w:jc w:val="left"/>
              <w:rPr>
                <w:rFonts w:cs="Calibri"/>
                <w:szCs w:val="20"/>
              </w:rPr>
            </w:pPr>
            <w:r w:rsidRPr="00325992">
              <w:rPr>
                <w:rFonts w:cs="Calibri"/>
                <w:color w:val="000000"/>
                <w:szCs w:val="20"/>
              </w:rPr>
              <w:t>Professional Indemnity Insurance for all 3rd Party Services</w:t>
            </w:r>
          </w:p>
        </w:tc>
        <w:tc>
          <w:tcPr>
            <w:tcW w:w="1588" w:type="dxa"/>
            <w:noWrap/>
          </w:tcPr>
          <w:p w14:paraId="4BBF5192" w14:textId="77777777" w:rsidR="00765002" w:rsidRDefault="00765002" w:rsidP="00765002">
            <w:pPr>
              <w:spacing w:line="240" w:lineRule="auto"/>
              <w:jc w:val="left"/>
            </w:pPr>
          </w:p>
        </w:tc>
      </w:tr>
      <w:tr w:rsidR="00765002" w:rsidRPr="00026994" w14:paraId="35E2BADB" w14:textId="77777777" w:rsidTr="008252C8">
        <w:trPr>
          <w:trHeight w:val="298"/>
        </w:trPr>
        <w:tc>
          <w:tcPr>
            <w:tcW w:w="1384" w:type="dxa"/>
            <w:noWrap/>
          </w:tcPr>
          <w:p w14:paraId="609BB0D3" w14:textId="2F946CAB" w:rsidR="00765002" w:rsidRPr="008252C8" w:rsidRDefault="00765002" w:rsidP="00765002">
            <w:pPr>
              <w:spacing w:line="240" w:lineRule="auto"/>
              <w:jc w:val="left"/>
              <w:rPr>
                <w:b/>
              </w:rPr>
            </w:pPr>
            <w:r>
              <w:rPr>
                <w:rFonts w:cs="Calibri"/>
                <w:szCs w:val="20"/>
              </w:rPr>
              <w:t>2</w:t>
            </w:r>
            <w:r w:rsidRPr="00325992">
              <w:rPr>
                <w:rFonts w:cs="Calibri"/>
                <w:szCs w:val="20"/>
              </w:rPr>
              <w:t>.13</w:t>
            </w:r>
          </w:p>
        </w:tc>
        <w:tc>
          <w:tcPr>
            <w:tcW w:w="6656" w:type="dxa"/>
            <w:noWrap/>
          </w:tcPr>
          <w:p w14:paraId="4FDB741B" w14:textId="5627457D" w:rsidR="00765002" w:rsidRPr="00325992" w:rsidRDefault="00765002" w:rsidP="00765002">
            <w:pPr>
              <w:spacing w:line="240" w:lineRule="auto"/>
              <w:jc w:val="left"/>
              <w:rPr>
                <w:rFonts w:cs="Calibri"/>
                <w:color w:val="000000"/>
                <w:szCs w:val="20"/>
              </w:rPr>
            </w:pPr>
            <w:r w:rsidRPr="00325992">
              <w:rPr>
                <w:rFonts w:cs="Calibri"/>
                <w:szCs w:val="20"/>
              </w:rPr>
              <w:t>Plant Hire (as necessary for full completion of works)</w:t>
            </w:r>
          </w:p>
        </w:tc>
        <w:tc>
          <w:tcPr>
            <w:tcW w:w="1588" w:type="dxa"/>
            <w:noWrap/>
          </w:tcPr>
          <w:p w14:paraId="31020767" w14:textId="77777777" w:rsidR="00765002" w:rsidRDefault="00765002" w:rsidP="00765002">
            <w:pPr>
              <w:spacing w:line="240" w:lineRule="auto"/>
              <w:jc w:val="left"/>
            </w:pPr>
          </w:p>
        </w:tc>
      </w:tr>
      <w:tr w:rsidR="00765002" w:rsidRPr="00026994" w14:paraId="2900EE3B" w14:textId="77777777" w:rsidTr="008252C8">
        <w:trPr>
          <w:trHeight w:val="298"/>
        </w:trPr>
        <w:tc>
          <w:tcPr>
            <w:tcW w:w="1384" w:type="dxa"/>
            <w:noWrap/>
          </w:tcPr>
          <w:p w14:paraId="7BAC54D2" w14:textId="139D8D25" w:rsidR="00765002" w:rsidRPr="008252C8" w:rsidRDefault="00765002" w:rsidP="00765002">
            <w:pPr>
              <w:spacing w:line="240" w:lineRule="auto"/>
              <w:jc w:val="left"/>
              <w:rPr>
                <w:b/>
              </w:rPr>
            </w:pPr>
            <w:r>
              <w:rPr>
                <w:rFonts w:cs="Calibri"/>
                <w:szCs w:val="20"/>
              </w:rPr>
              <w:t>2.14</w:t>
            </w:r>
          </w:p>
        </w:tc>
        <w:tc>
          <w:tcPr>
            <w:tcW w:w="6656" w:type="dxa"/>
            <w:noWrap/>
          </w:tcPr>
          <w:p w14:paraId="1D3EEE68" w14:textId="23C01DD5" w:rsidR="00765002" w:rsidRPr="00325992" w:rsidRDefault="00765002" w:rsidP="00765002">
            <w:pPr>
              <w:spacing w:line="240" w:lineRule="auto"/>
              <w:jc w:val="left"/>
              <w:rPr>
                <w:rFonts w:cs="Calibri"/>
                <w:szCs w:val="20"/>
              </w:rPr>
            </w:pPr>
            <w:r>
              <w:rPr>
                <w:rFonts w:cs="Calibri"/>
                <w:szCs w:val="20"/>
              </w:rPr>
              <w:t>Cranage (Rate per lift)</w:t>
            </w:r>
          </w:p>
        </w:tc>
        <w:tc>
          <w:tcPr>
            <w:tcW w:w="1588" w:type="dxa"/>
            <w:noWrap/>
          </w:tcPr>
          <w:p w14:paraId="124CD7D6" w14:textId="77777777" w:rsidR="00765002" w:rsidRDefault="00765002" w:rsidP="00765002">
            <w:pPr>
              <w:spacing w:line="240" w:lineRule="auto"/>
              <w:jc w:val="left"/>
            </w:pPr>
          </w:p>
        </w:tc>
      </w:tr>
      <w:tr w:rsidR="00765002" w:rsidRPr="00026994" w14:paraId="7C1AE3D5" w14:textId="77777777" w:rsidTr="008252C8">
        <w:trPr>
          <w:trHeight w:val="298"/>
        </w:trPr>
        <w:tc>
          <w:tcPr>
            <w:tcW w:w="1384" w:type="dxa"/>
            <w:noWrap/>
          </w:tcPr>
          <w:p w14:paraId="7897885A" w14:textId="40AF25E0" w:rsidR="00765002" w:rsidRPr="008252C8" w:rsidRDefault="00765002" w:rsidP="00765002">
            <w:pPr>
              <w:spacing w:line="240" w:lineRule="auto"/>
              <w:jc w:val="left"/>
              <w:rPr>
                <w:b/>
              </w:rPr>
            </w:pPr>
            <w:r>
              <w:rPr>
                <w:rFonts w:cs="Calibri"/>
                <w:szCs w:val="20"/>
              </w:rPr>
              <w:t>2.15</w:t>
            </w:r>
          </w:p>
        </w:tc>
        <w:tc>
          <w:tcPr>
            <w:tcW w:w="6656" w:type="dxa"/>
            <w:noWrap/>
          </w:tcPr>
          <w:p w14:paraId="6856CA98" w14:textId="2EA36CEC" w:rsidR="00765002" w:rsidRDefault="00765002" w:rsidP="00765002">
            <w:pPr>
              <w:spacing w:line="240" w:lineRule="auto"/>
              <w:jc w:val="left"/>
              <w:rPr>
                <w:rFonts w:cs="Calibri"/>
                <w:szCs w:val="20"/>
              </w:rPr>
            </w:pPr>
            <w:r w:rsidRPr="00325992">
              <w:rPr>
                <w:rFonts w:cs="Calibri"/>
                <w:szCs w:val="20"/>
              </w:rPr>
              <w:t>Configuration of inverter to online portal</w:t>
            </w:r>
          </w:p>
        </w:tc>
        <w:tc>
          <w:tcPr>
            <w:tcW w:w="1588" w:type="dxa"/>
            <w:noWrap/>
          </w:tcPr>
          <w:p w14:paraId="64A72A9E" w14:textId="77777777" w:rsidR="00765002" w:rsidRDefault="00765002" w:rsidP="00765002">
            <w:pPr>
              <w:spacing w:line="240" w:lineRule="auto"/>
              <w:jc w:val="left"/>
            </w:pPr>
          </w:p>
        </w:tc>
      </w:tr>
      <w:tr w:rsidR="00765002" w:rsidRPr="00026994" w14:paraId="35178673" w14:textId="77777777" w:rsidTr="008252C8">
        <w:trPr>
          <w:trHeight w:val="298"/>
        </w:trPr>
        <w:tc>
          <w:tcPr>
            <w:tcW w:w="1384" w:type="dxa"/>
            <w:noWrap/>
          </w:tcPr>
          <w:p w14:paraId="1B82268B" w14:textId="11B0D917" w:rsidR="00765002" w:rsidRPr="008252C8" w:rsidRDefault="00765002" w:rsidP="00765002">
            <w:pPr>
              <w:spacing w:line="240" w:lineRule="auto"/>
              <w:jc w:val="left"/>
              <w:rPr>
                <w:b/>
              </w:rPr>
            </w:pPr>
            <w:r>
              <w:rPr>
                <w:rFonts w:cs="Calibri"/>
                <w:szCs w:val="20"/>
              </w:rPr>
              <w:t>2</w:t>
            </w:r>
            <w:r w:rsidRPr="00325992">
              <w:rPr>
                <w:rFonts w:cs="Calibri"/>
                <w:szCs w:val="20"/>
              </w:rPr>
              <w:t>.16</w:t>
            </w:r>
          </w:p>
        </w:tc>
        <w:tc>
          <w:tcPr>
            <w:tcW w:w="6656" w:type="dxa"/>
            <w:noWrap/>
          </w:tcPr>
          <w:p w14:paraId="6B0D6D46" w14:textId="628DC078" w:rsidR="00765002" w:rsidRPr="00325992" w:rsidRDefault="00765002" w:rsidP="00765002">
            <w:pPr>
              <w:spacing w:line="240" w:lineRule="auto"/>
              <w:jc w:val="left"/>
              <w:rPr>
                <w:rFonts w:cs="Calibri"/>
                <w:szCs w:val="20"/>
              </w:rPr>
            </w:pPr>
            <w:r w:rsidRPr="00325992">
              <w:rPr>
                <w:rFonts w:cs="Calibri"/>
                <w:szCs w:val="20"/>
              </w:rPr>
              <w:t>Tie-in to existing Energy management system on site BMS</w:t>
            </w:r>
          </w:p>
        </w:tc>
        <w:tc>
          <w:tcPr>
            <w:tcW w:w="1588" w:type="dxa"/>
            <w:noWrap/>
          </w:tcPr>
          <w:p w14:paraId="7D25FAE8" w14:textId="77777777" w:rsidR="00765002" w:rsidRDefault="00765002" w:rsidP="00765002">
            <w:pPr>
              <w:spacing w:line="240" w:lineRule="auto"/>
              <w:jc w:val="left"/>
            </w:pPr>
          </w:p>
        </w:tc>
      </w:tr>
      <w:tr w:rsidR="00765002" w:rsidRPr="00026994" w14:paraId="01FD73F8" w14:textId="77777777" w:rsidTr="008252C8">
        <w:trPr>
          <w:trHeight w:val="298"/>
        </w:trPr>
        <w:tc>
          <w:tcPr>
            <w:tcW w:w="1384" w:type="dxa"/>
            <w:noWrap/>
          </w:tcPr>
          <w:p w14:paraId="1C251F11" w14:textId="0636DABE" w:rsidR="00765002" w:rsidRPr="008252C8" w:rsidRDefault="00765002" w:rsidP="00765002">
            <w:pPr>
              <w:spacing w:line="240" w:lineRule="auto"/>
              <w:jc w:val="left"/>
              <w:rPr>
                <w:b/>
              </w:rPr>
            </w:pPr>
            <w:r>
              <w:rPr>
                <w:rFonts w:cs="Calibri"/>
                <w:szCs w:val="20"/>
              </w:rPr>
              <w:t>2</w:t>
            </w:r>
            <w:r w:rsidRPr="00325992">
              <w:rPr>
                <w:rFonts w:cs="Calibri"/>
                <w:szCs w:val="20"/>
              </w:rPr>
              <w:t>.17</w:t>
            </w:r>
          </w:p>
        </w:tc>
        <w:tc>
          <w:tcPr>
            <w:tcW w:w="6656" w:type="dxa"/>
            <w:noWrap/>
          </w:tcPr>
          <w:p w14:paraId="57258619" w14:textId="7356AA30" w:rsidR="00765002" w:rsidRPr="00325992" w:rsidRDefault="00765002" w:rsidP="00765002">
            <w:pPr>
              <w:spacing w:line="240" w:lineRule="auto"/>
              <w:jc w:val="left"/>
              <w:rPr>
                <w:rFonts w:cs="Calibri"/>
                <w:szCs w:val="20"/>
              </w:rPr>
            </w:pPr>
            <w:r w:rsidRPr="00325992">
              <w:rPr>
                <w:rFonts w:cs="Calibri"/>
                <w:szCs w:val="20"/>
              </w:rPr>
              <w:t>Containment, Associated Control &amp; Distribution Pan</w:t>
            </w:r>
            <w:r>
              <w:rPr>
                <w:rFonts w:cs="Calibri"/>
                <w:szCs w:val="20"/>
              </w:rPr>
              <w:t>els, cabling and safety devices, and support brackets/systems.</w:t>
            </w:r>
          </w:p>
        </w:tc>
        <w:tc>
          <w:tcPr>
            <w:tcW w:w="1588" w:type="dxa"/>
            <w:noWrap/>
          </w:tcPr>
          <w:p w14:paraId="55964C64" w14:textId="77777777" w:rsidR="00765002" w:rsidRDefault="00765002" w:rsidP="00765002">
            <w:pPr>
              <w:spacing w:line="240" w:lineRule="auto"/>
              <w:jc w:val="left"/>
            </w:pPr>
          </w:p>
        </w:tc>
      </w:tr>
      <w:tr w:rsidR="00765002" w:rsidRPr="00026994" w14:paraId="080EA0E5" w14:textId="77777777" w:rsidTr="008252C8">
        <w:trPr>
          <w:trHeight w:val="298"/>
        </w:trPr>
        <w:tc>
          <w:tcPr>
            <w:tcW w:w="1384" w:type="dxa"/>
            <w:noWrap/>
          </w:tcPr>
          <w:p w14:paraId="61177D00" w14:textId="37E9AECF" w:rsidR="00765002" w:rsidRPr="008252C8" w:rsidRDefault="00765002" w:rsidP="00765002">
            <w:pPr>
              <w:spacing w:line="240" w:lineRule="auto"/>
              <w:jc w:val="left"/>
              <w:rPr>
                <w:b/>
              </w:rPr>
            </w:pPr>
            <w:r>
              <w:rPr>
                <w:rFonts w:cs="Calibri"/>
                <w:szCs w:val="20"/>
              </w:rPr>
              <w:t>2</w:t>
            </w:r>
            <w:r w:rsidRPr="00325992">
              <w:rPr>
                <w:rFonts w:cs="Calibri"/>
                <w:szCs w:val="20"/>
              </w:rPr>
              <w:t>.18</w:t>
            </w:r>
          </w:p>
        </w:tc>
        <w:tc>
          <w:tcPr>
            <w:tcW w:w="6656" w:type="dxa"/>
            <w:noWrap/>
          </w:tcPr>
          <w:p w14:paraId="5D235066" w14:textId="343F3680" w:rsidR="00765002" w:rsidRPr="00325992" w:rsidRDefault="00765002" w:rsidP="00765002">
            <w:pPr>
              <w:spacing w:line="240" w:lineRule="auto"/>
              <w:jc w:val="left"/>
              <w:rPr>
                <w:rFonts w:cs="Calibri"/>
                <w:szCs w:val="20"/>
              </w:rPr>
            </w:pPr>
            <w:r w:rsidRPr="00325992">
              <w:rPr>
                <w:rFonts w:cs="Calibri"/>
                <w:szCs w:val="20"/>
              </w:rPr>
              <w:t>Lightning Protection and Over Voltage Protection</w:t>
            </w:r>
          </w:p>
        </w:tc>
        <w:tc>
          <w:tcPr>
            <w:tcW w:w="1588" w:type="dxa"/>
            <w:noWrap/>
          </w:tcPr>
          <w:p w14:paraId="2ED04C5F" w14:textId="77777777" w:rsidR="00765002" w:rsidRDefault="00765002" w:rsidP="00765002">
            <w:pPr>
              <w:spacing w:line="240" w:lineRule="auto"/>
              <w:jc w:val="left"/>
            </w:pPr>
          </w:p>
        </w:tc>
      </w:tr>
      <w:tr w:rsidR="00765002" w:rsidRPr="00026994" w14:paraId="03AF6349" w14:textId="77777777" w:rsidTr="008252C8">
        <w:trPr>
          <w:trHeight w:val="298"/>
        </w:trPr>
        <w:tc>
          <w:tcPr>
            <w:tcW w:w="1384" w:type="dxa"/>
            <w:noWrap/>
          </w:tcPr>
          <w:p w14:paraId="4C0D24FF" w14:textId="4D9920E8" w:rsidR="00765002" w:rsidRPr="008252C8" w:rsidRDefault="00765002" w:rsidP="00765002">
            <w:pPr>
              <w:spacing w:line="240" w:lineRule="auto"/>
              <w:jc w:val="left"/>
              <w:rPr>
                <w:b/>
              </w:rPr>
            </w:pPr>
            <w:r>
              <w:rPr>
                <w:rFonts w:cs="Calibri"/>
                <w:szCs w:val="20"/>
              </w:rPr>
              <w:t>2.19</w:t>
            </w:r>
          </w:p>
        </w:tc>
        <w:tc>
          <w:tcPr>
            <w:tcW w:w="6656" w:type="dxa"/>
            <w:noWrap/>
          </w:tcPr>
          <w:p w14:paraId="2F511917" w14:textId="7A80A329" w:rsidR="00765002" w:rsidRPr="00325992" w:rsidRDefault="00765002" w:rsidP="00765002">
            <w:pPr>
              <w:spacing w:line="240" w:lineRule="auto"/>
              <w:jc w:val="left"/>
              <w:rPr>
                <w:rFonts w:cs="Calibri"/>
                <w:szCs w:val="20"/>
              </w:rPr>
            </w:pPr>
            <w:r w:rsidRPr="00325992">
              <w:rPr>
                <w:rFonts w:cs="Calibri"/>
                <w:szCs w:val="20"/>
              </w:rPr>
              <w:t>Testing &amp; Commissioning, Handover &amp; Demonstration</w:t>
            </w:r>
          </w:p>
        </w:tc>
        <w:tc>
          <w:tcPr>
            <w:tcW w:w="1588" w:type="dxa"/>
            <w:noWrap/>
          </w:tcPr>
          <w:p w14:paraId="553C41A6" w14:textId="77777777" w:rsidR="00765002" w:rsidRDefault="00765002" w:rsidP="00765002">
            <w:pPr>
              <w:spacing w:line="240" w:lineRule="auto"/>
              <w:jc w:val="left"/>
            </w:pPr>
          </w:p>
        </w:tc>
      </w:tr>
      <w:tr w:rsidR="00486993" w:rsidRPr="00026994" w14:paraId="09C33BB3" w14:textId="77777777" w:rsidTr="006659C9">
        <w:trPr>
          <w:trHeight w:val="298"/>
        </w:trPr>
        <w:tc>
          <w:tcPr>
            <w:tcW w:w="9628" w:type="dxa"/>
            <w:gridSpan w:val="3"/>
            <w:noWrap/>
          </w:tcPr>
          <w:p w14:paraId="015DE267" w14:textId="31E5CB1A" w:rsidR="00486993" w:rsidRPr="00486993" w:rsidRDefault="00486993" w:rsidP="00486993">
            <w:pPr>
              <w:spacing w:line="240" w:lineRule="auto"/>
              <w:jc w:val="left"/>
              <w:rPr>
                <w:b/>
                <w:bCs/>
              </w:rPr>
            </w:pPr>
            <w:r w:rsidRPr="00486993">
              <w:rPr>
                <w:rFonts w:cs="Calibri"/>
                <w:b/>
                <w:bCs/>
                <w:sz w:val="24"/>
                <w:szCs w:val="24"/>
              </w:rPr>
              <w:t>Abbeyleix CNU</w:t>
            </w:r>
          </w:p>
        </w:tc>
      </w:tr>
      <w:tr w:rsidR="00765002" w:rsidRPr="00026994" w14:paraId="2AE478DA" w14:textId="77777777" w:rsidTr="008252C8">
        <w:trPr>
          <w:trHeight w:val="298"/>
        </w:trPr>
        <w:tc>
          <w:tcPr>
            <w:tcW w:w="1384" w:type="dxa"/>
            <w:noWrap/>
          </w:tcPr>
          <w:p w14:paraId="69D18EFE" w14:textId="576BDB6E" w:rsidR="00765002" w:rsidRPr="008252C8" w:rsidRDefault="00765002" w:rsidP="00765002">
            <w:pPr>
              <w:spacing w:line="240" w:lineRule="auto"/>
              <w:jc w:val="left"/>
              <w:rPr>
                <w:b/>
              </w:rPr>
            </w:pPr>
            <w:r>
              <w:rPr>
                <w:rFonts w:cs="Calibri"/>
                <w:szCs w:val="20"/>
              </w:rPr>
              <w:t>2.20</w:t>
            </w:r>
          </w:p>
        </w:tc>
        <w:tc>
          <w:tcPr>
            <w:tcW w:w="6656" w:type="dxa"/>
            <w:noWrap/>
          </w:tcPr>
          <w:p w14:paraId="27678416" w14:textId="19FCFEEA" w:rsidR="00765002" w:rsidRPr="00325992" w:rsidRDefault="00765002" w:rsidP="00765002">
            <w:pPr>
              <w:spacing w:line="240" w:lineRule="auto"/>
              <w:jc w:val="left"/>
              <w:rPr>
                <w:rFonts w:cs="Calibri"/>
                <w:szCs w:val="20"/>
              </w:rPr>
            </w:pPr>
            <w:r w:rsidRPr="00325992">
              <w:rPr>
                <w:rFonts w:cs="Calibri"/>
                <w:szCs w:val="20"/>
              </w:rPr>
              <w:t>O&amp;M Manual</w:t>
            </w:r>
            <w:r>
              <w:rPr>
                <w:rFonts w:cs="Calibri"/>
                <w:szCs w:val="20"/>
              </w:rPr>
              <w:t xml:space="preserve"> and full record of drawings </w:t>
            </w:r>
          </w:p>
        </w:tc>
        <w:tc>
          <w:tcPr>
            <w:tcW w:w="1588" w:type="dxa"/>
            <w:noWrap/>
          </w:tcPr>
          <w:p w14:paraId="4943035A" w14:textId="77777777" w:rsidR="00765002" w:rsidRDefault="00765002" w:rsidP="00765002">
            <w:pPr>
              <w:spacing w:line="240" w:lineRule="auto"/>
              <w:jc w:val="left"/>
            </w:pPr>
          </w:p>
        </w:tc>
      </w:tr>
      <w:tr w:rsidR="00765002" w:rsidRPr="00026994" w14:paraId="2E8BCB0F" w14:textId="77777777" w:rsidTr="008252C8">
        <w:trPr>
          <w:trHeight w:val="298"/>
        </w:trPr>
        <w:tc>
          <w:tcPr>
            <w:tcW w:w="1384" w:type="dxa"/>
            <w:noWrap/>
          </w:tcPr>
          <w:p w14:paraId="43B56FB6" w14:textId="42D6B27F" w:rsidR="00765002" w:rsidRPr="008252C8" w:rsidRDefault="00765002" w:rsidP="00765002">
            <w:pPr>
              <w:spacing w:line="240" w:lineRule="auto"/>
              <w:jc w:val="left"/>
              <w:rPr>
                <w:b/>
              </w:rPr>
            </w:pPr>
            <w:r>
              <w:rPr>
                <w:rFonts w:cs="Calibri"/>
                <w:szCs w:val="20"/>
              </w:rPr>
              <w:t>2.21</w:t>
            </w:r>
          </w:p>
        </w:tc>
        <w:tc>
          <w:tcPr>
            <w:tcW w:w="6656" w:type="dxa"/>
            <w:noWrap/>
          </w:tcPr>
          <w:p w14:paraId="228B61F3" w14:textId="43F9C45B" w:rsidR="00765002" w:rsidRPr="00325992" w:rsidRDefault="00765002" w:rsidP="00765002">
            <w:pPr>
              <w:spacing w:line="240" w:lineRule="auto"/>
              <w:jc w:val="left"/>
              <w:rPr>
                <w:rFonts w:cs="Calibri"/>
                <w:szCs w:val="20"/>
              </w:rPr>
            </w:pPr>
            <w:r w:rsidRPr="00325992">
              <w:rPr>
                <w:rFonts w:cs="Calibri"/>
                <w:szCs w:val="20"/>
              </w:rPr>
              <w:t>3 year contract to Wi-Fi for portal communications (Wi-Fi with sim card)</w:t>
            </w:r>
          </w:p>
        </w:tc>
        <w:tc>
          <w:tcPr>
            <w:tcW w:w="1588" w:type="dxa"/>
            <w:noWrap/>
          </w:tcPr>
          <w:p w14:paraId="58397008" w14:textId="77777777" w:rsidR="00765002" w:rsidRDefault="00765002" w:rsidP="00765002">
            <w:pPr>
              <w:spacing w:line="240" w:lineRule="auto"/>
              <w:jc w:val="left"/>
            </w:pPr>
          </w:p>
        </w:tc>
      </w:tr>
      <w:tr w:rsidR="00765002" w:rsidRPr="00026994" w14:paraId="07E413EF" w14:textId="77777777" w:rsidTr="008252C8">
        <w:trPr>
          <w:trHeight w:val="298"/>
        </w:trPr>
        <w:tc>
          <w:tcPr>
            <w:tcW w:w="1384" w:type="dxa"/>
            <w:noWrap/>
          </w:tcPr>
          <w:p w14:paraId="6073E0F5" w14:textId="64546C40" w:rsidR="00765002" w:rsidRPr="008252C8" w:rsidRDefault="00765002" w:rsidP="00765002">
            <w:pPr>
              <w:spacing w:line="240" w:lineRule="auto"/>
              <w:jc w:val="left"/>
              <w:rPr>
                <w:b/>
              </w:rPr>
            </w:pPr>
            <w:r>
              <w:rPr>
                <w:rFonts w:cs="Calibri"/>
                <w:szCs w:val="20"/>
              </w:rPr>
              <w:t>2.22</w:t>
            </w:r>
          </w:p>
        </w:tc>
        <w:tc>
          <w:tcPr>
            <w:tcW w:w="6656" w:type="dxa"/>
            <w:noWrap/>
          </w:tcPr>
          <w:p w14:paraId="588A0466" w14:textId="6CB90E55" w:rsidR="00765002" w:rsidRPr="00765002" w:rsidRDefault="00840EDB" w:rsidP="00765002">
            <w:pPr>
              <w:spacing w:line="240" w:lineRule="auto"/>
              <w:jc w:val="left"/>
              <w:rPr>
                <w:rFonts w:cs="Calibri"/>
                <w:b/>
                <w:szCs w:val="20"/>
              </w:rPr>
            </w:pPr>
            <w:r w:rsidRPr="00840EDB">
              <w:rPr>
                <w:bCs/>
              </w:rPr>
              <w:t xml:space="preserve">Design, supply, install and certify 1100mm high free standing roof edge galvanised guardrail system with counterweight feet (non-penetrable fixing) providing collective protection to </w:t>
            </w:r>
            <w:r>
              <w:rPr>
                <w:bCs/>
              </w:rPr>
              <w:t>all roof spaces</w:t>
            </w:r>
            <w:r w:rsidRPr="00840EDB">
              <w:rPr>
                <w:bCs/>
              </w:rPr>
              <w:t xml:space="preserve"> indicated in drawing “Site Plan”, in Appendix folder. Selected system to be approved by Client and Engineer prior to installation and to be tested to all relevant regulations and standards including EN:13374, BS13700:2021, EN 10255, EN ISO 1461 Estimated length: 700 metres. </w:t>
            </w:r>
            <w:r w:rsidRPr="00840EDB">
              <w:rPr>
                <w:b/>
              </w:rPr>
              <w:t>(Contractor to confirm own site measurements on contract award. This is an estimate from site plans, for the purpose of a pricing document)</w:t>
            </w:r>
          </w:p>
        </w:tc>
        <w:tc>
          <w:tcPr>
            <w:tcW w:w="1588" w:type="dxa"/>
            <w:noWrap/>
          </w:tcPr>
          <w:p w14:paraId="41D79E63" w14:textId="77777777" w:rsidR="00765002" w:rsidRDefault="00765002" w:rsidP="00765002">
            <w:pPr>
              <w:spacing w:line="240" w:lineRule="auto"/>
              <w:jc w:val="left"/>
            </w:pPr>
          </w:p>
        </w:tc>
      </w:tr>
      <w:tr w:rsidR="00765002" w:rsidRPr="00026994" w14:paraId="065B019C" w14:textId="77777777" w:rsidTr="008252C8">
        <w:trPr>
          <w:trHeight w:val="298"/>
        </w:trPr>
        <w:tc>
          <w:tcPr>
            <w:tcW w:w="1384" w:type="dxa"/>
            <w:noWrap/>
          </w:tcPr>
          <w:p w14:paraId="3991C400" w14:textId="7E86E4E2" w:rsidR="00765002" w:rsidRPr="008252C8" w:rsidRDefault="00765002" w:rsidP="00765002">
            <w:pPr>
              <w:spacing w:line="240" w:lineRule="auto"/>
              <w:jc w:val="left"/>
              <w:rPr>
                <w:b/>
              </w:rPr>
            </w:pPr>
            <w:r>
              <w:rPr>
                <w:rFonts w:cs="Calibri"/>
                <w:szCs w:val="20"/>
              </w:rPr>
              <w:t>1.23</w:t>
            </w:r>
          </w:p>
        </w:tc>
        <w:tc>
          <w:tcPr>
            <w:tcW w:w="6656" w:type="dxa"/>
            <w:noWrap/>
          </w:tcPr>
          <w:p w14:paraId="28190F44" w14:textId="6C596CA6" w:rsidR="00765002" w:rsidRDefault="00765002" w:rsidP="00765002">
            <w:pPr>
              <w:spacing w:line="240" w:lineRule="auto"/>
              <w:jc w:val="left"/>
            </w:pPr>
            <w:r w:rsidRPr="00325992">
              <w:rPr>
                <w:rFonts w:cs="Calibri"/>
                <w:szCs w:val="20"/>
              </w:rPr>
              <w:t>Any other items not listed above but required to complete the works in accordance with the contract drawings and specification</w:t>
            </w:r>
          </w:p>
        </w:tc>
        <w:tc>
          <w:tcPr>
            <w:tcW w:w="1588" w:type="dxa"/>
            <w:noWrap/>
          </w:tcPr>
          <w:p w14:paraId="646B6051" w14:textId="77777777" w:rsidR="00765002" w:rsidRDefault="00765002" w:rsidP="00765002">
            <w:pPr>
              <w:spacing w:line="240" w:lineRule="auto"/>
              <w:jc w:val="left"/>
            </w:pPr>
          </w:p>
        </w:tc>
      </w:tr>
      <w:tr w:rsidR="00765002" w:rsidRPr="00026994" w14:paraId="79512E05" w14:textId="77777777" w:rsidTr="008252C8">
        <w:trPr>
          <w:trHeight w:val="298"/>
        </w:trPr>
        <w:tc>
          <w:tcPr>
            <w:tcW w:w="1384" w:type="dxa"/>
            <w:noWrap/>
          </w:tcPr>
          <w:p w14:paraId="287A525D" w14:textId="77777777" w:rsidR="00765002" w:rsidRPr="008252C8" w:rsidRDefault="00765002" w:rsidP="00765002">
            <w:pPr>
              <w:spacing w:line="240" w:lineRule="auto"/>
              <w:jc w:val="left"/>
              <w:rPr>
                <w:b/>
              </w:rPr>
            </w:pPr>
          </w:p>
        </w:tc>
        <w:tc>
          <w:tcPr>
            <w:tcW w:w="6656" w:type="dxa"/>
            <w:noWrap/>
          </w:tcPr>
          <w:p w14:paraId="77B68F33" w14:textId="3A5F81A2" w:rsidR="00765002" w:rsidRPr="00325992" w:rsidRDefault="00765002" w:rsidP="00765002">
            <w:pPr>
              <w:spacing w:line="240" w:lineRule="auto"/>
              <w:jc w:val="left"/>
              <w:rPr>
                <w:rFonts w:cs="Calibri"/>
                <w:szCs w:val="20"/>
              </w:rPr>
            </w:pPr>
            <w:r w:rsidRPr="00325992">
              <w:rPr>
                <w:rFonts w:cs="Calibri"/>
                <w:b/>
                <w:szCs w:val="20"/>
              </w:rPr>
              <w:t>Other:</w:t>
            </w:r>
          </w:p>
        </w:tc>
        <w:tc>
          <w:tcPr>
            <w:tcW w:w="1588" w:type="dxa"/>
            <w:noWrap/>
          </w:tcPr>
          <w:p w14:paraId="31A09A6E" w14:textId="77777777" w:rsidR="00765002" w:rsidRDefault="00765002" w:rsidP="00765002">
            <w:pPr>
              <w:spacing w:line="240" w:lineRule="auto"/>
              <w:jc w:val="left"/>
            </w:pPr>
          </w:p>
        </w:tc>
      </w:tr>
      <w:tr w:rsidR="00765002" w:rsidRPr="00026994" w14:paraId="3B28FC99" w14:textId="77777777" w:rsidTr="008252C8">
        <w:trPr>
          <w:trHeight w:val="298"/>
        </w:trPr>
        <w:tc>
          <w:tcPr>
            <w:tcW w:w="1384" w:type="dxa"/>
            <w:noWrap/>
          </w:tcPr>
          <w:p w14:paraId="75E0721E" w14:textId="18079F5A" w:rsidR="00765002" w:rsidRPr="008252C8" w:rsidRDefault="00765002" w:rsidP="00765002">
            <w:pPr>
              <w:spacing w:line="240" w:lineRule="auto"/>
              <w:jc w:val="left"/>
              <w:rPr>
                <w:b/>
              </w:rPr>
            </w:pPr>
            <w:r>
              <w:rPr>
                <w:rFonts w:cs="Calibri"/>
                <w:szCs w:val="20"/>
              </w:rPr>
              <w:t>1.24</w:t>
            </w:r>
          </w:p>
        </w:tc>
        <w:tc>
          <w:tcPr>
            <w:tcW w:w="6656" w:type="dxa"/>
            <w:noWrap/>
          </w:tcPr>
          <w:p w14:paraId="2E6F4230" w14:textId="77777777" w:rsidR="00765002" w:rsidRDefault="00765002" w:rsidP="00765002">
            <w:pPr>
              <w:spacing w:line="240" w:lineRule="auto"/>
              <w:jc w:val="left"/>
              <w:rPr>
                <w:rFonts w:cs="Calibri"/>
                <w:szCs w:val="20"/>
              </w:rPr>
            </w:pPr>
            <w:r>
              <w:rPr>
                <w:rFonts w:cs="Calibri"/>
                <w:szCs w:val="20"/>
              </w:rPr>
              <w:t>Drone t</w:t>
            </w:r>
            <w:r w:rsidRPr="00325992">
              <w:rPr>
                <w:rFonts w:cs="Calibri"/>
                <w:szCs w:val="20"/>
              </w:rPr>
              <w:t>ime lapse recording for entire installation</w:t>
            </w:r>
            <w:r>
              <w:rPr>
                <w:rFonts w:cs="Calibri"/>
                <w:szCs w:val="20"/>
              </w:rPr>
              <w:t xml:space="preserve">. </w:t>
            </w:r>
          </w:p>
          <w:p w14:paraId="3E86E8CD" w14:textId="7D4B05A6" w:rsidR="00765002" w:rsidRPr="00325992" w:rsidRDefault="00765002" w:rsidP="00765002">
            <w:pPr>
              <w:spacing w:line="240" w:lineRule="auto"/>
              <w:jc w:val="left"/>
              <w:rPr>
                <w:rFonts w:cs="Calibri"/>
                <w:b/>
                <w:szCs w:val="20"/>
              </w:rPr>
            </w:pPr>
            <w:r>
              <w:rPr>
                <w:rFonts w:cs="Calibri"/>
                <w:szCs w:val="20"/>
              </w:rPr>
              <w:lastRenderedPageBreak/>
              <w:t>3 stages of drone footage: (1) Before works commence. (2) During installation. (3) Project completion.</w:t>
            </w:r>
          </w:p>
        </w:tc>
        <w:tc>
          <w:tcPr>
            <w:tcW w:w="1588" w:type="dxa"/>
            <w:noWrap/>
          </w:tcPr>
          <w:p w14:paraId="589DDCB5" w14:textId="77777777" w:rsidR="00765002" w:rsidRDefault="00765002" w:rsidP="00765002">
            <w:pPr>
              <w:spacing w:line="240" w:lineRule="auto"/>
              <w:jc w:val="left"/>
            </w:pPr>
          </w:p>
        </w:tc>
      </w:tr>
      <w:tr w:rsidR="00765002" w:rsidRPr="00026994" w14:paraId="09ED28D5" w14:textId="77777777" w:rsidTr="008252C8">
        <w:trPr>
          <w:trHeight w:val="298"/>
        </w:trPr>
        <w:tc>
          <w:tcPr>
            <w:tcW w:w="1384" w:type="dxa"/>
            <w:noWrap/>
          </w:tcPr>
          <w:p w14:paraId="1D7DCD67" w14:textId="77777777" w:rsidR="00765002" w:rsidRPr="008252C8" w:rsidRDefault="00765002" w:rsidP="00765002">
            <w:pPr>
              <w:spacing w:line="240" w:lineRule="auto"/>
              <w:jc w:val="left"/>
              <w:rPr>
                <w:b/>
              </w:rPr>
            </w:pPr>
          </w:p>
        </w:tc>
        <w:tc>
          <w:tcPr>
            <w:tcW w:w="6656" w:type="dxa"/>
            <w:noWrap/>
          </w:tcPr>
          <w:p w14:paraId="7E3D9A77" w14:textId="43694E23" w:rsidR="00765002" w:rsidRDefault="007F049F" w:rsidP="00765002">
            <w:pPr>
              <w:spacing w:line="240" w:lineRule="auto"/>
              <w:jc w:val="left"/>
              <w:rPr>
                <w:rFonts w:cs="Calibri"/>
                <w:szCs w:val="20"/>
              </w:rPr>
            </w:pPr>
            <w:r>
              <w:rPr>
                <w:b/>
              </w:rPr>
              <w:t>Subto</w:t>
            </w:r>
            <w:r w:rsidRPr="00763918">
              <w:rPr>
                <w:b/>
              </w:rPr>
              <w:t>tal</w:t>
            </w:r>
            <w:r w:rsidR="00765002" w:rsidRPr="00763918">
              <w:rPr>
                <w:b/>
              </w:rPr>
              <w:t>:</w:t>
            </w:r>
          </w:p>
        </w:tc>
        <w:tc>
          <w:tcPr>
            <w:tcW w:w="1588" w:type="dxa"/>
            <w:noWrap/>
          </w:tcPr>
          <w:p w14:paraId="1C5BD453" w14:textId="77777777" w:rsidR="00765002" w:rsidRDefault="00765002" w:rsidP="00765002">
            <w:pPr>
              <w:spacing w:line="240" w:lineRule="auto"/>
              <w:jc w:val="left"/>
            </w:pPr>
          </w:p>
        </w:tc>
      </w:tr>
      <w:tr w:rsidR="007F049F" w:rsidRPr="00026994" w14:paraId="2B6B9FE2" w14:textId="77777777" w:rsidTr="008252C8">
        <w:trPr>
          <w:trHeight w:val="298"/>
        </w:trPr>
        <w:tc>
          <w:tcPr>
            <w:tcW w:w="1384" w:type="dxa"/>
            <w:noWrap/>
          </w:tcPr>
          <w:p w14:paraId="406327B3" w14:textId="77777777" w:rsidR="007F049F" w:rsidRPr="008252C8" w:rsidRDefault="007F049F" w:rsidP="00765002">
            <w:pPr>
              <w:spacing w:line="240" w:lineRule="auto"/>
              <w:jc w:val="left"/>
              <w:rPr>
                <w:b/>
              </w:rPr>
            </w:pPr>
          </w:p>
        </w:tc>
        <w:tc>
          <w:tcPr>
            <w:tcW w:w="6656" w:type="dxa"/>
            <w:noWrap/>
          </w:tcPr>
          <w:p w14:paraId="36F6D971" w14:textId="77777777" w:rsidR="007F049F" w:rsidRDefault="007F049F" w:rsidP="00765002">
            <w:pPr>
              <w:spacing w:line="240" w:lineRule="auto"/>
              <w:jc w:val="left"/>
              <w:rPr>
                <w:b/>
              </w:rPr>
            </w:pPr>
          </w:p>
        </w:tc>
        <w:tc>
          <w:tcPr>
            <w:tcW w:w="1588" w:type="dxa"/>
            <w:noWrap/>
          </w:tcPr>
          <w:p w14:paraId="37008E9B" w14:textId="77777777" w:rsidR="007F049F" w:rsidRDefault="007F049F" w:rsidP="00765002">
            <w:pPr>
              <w:spacing w:line="240" w:lineRule="auto"/>
              <w:jc w:val="left"/>
            </w:pPr>
          </w:p>
        </w:tc>
      </w:tr>
      <w:tr w:rsidR="007F049F" w:rsidRPr="00026994" w14:paraId="0BA6EE6F" w14:textId="77777777" w:rsidTr="008252C8">
        <w:trPr>
          <w:trHeight w:val="298"/>
        </w:trPr>
        <w:tc>
          <w:tcPr>
            <w:tcW w:w="1384" w:type="dxa"/>
            <w:noWrap/>
          </w:tcPr>
          <w:p w14:paraId="1D68211D" w14:textId="77777777" w:rsidR="007F049F" w:rsidRPr="008252C8" w:rsidRDefault="007F049F" w:rsidP="00765002">
            <w:pPr>
              <w:spacing w:line="240" w:lineRule="auto"/>
              <w:jc w:val="left"/>
              <w:rPr>
                <w:b/>
              </w:rPr>
            </w:pPr>
          </w:p>
        </w:tc>
        <w:tc>
          <w:tcPr>
            <w:tcW w:w="6656" w:type="dxa"/>
            <w:noWrap/>
          </w:tcPr>
          <w:p w14:paraId="3ECB1F7D" w14:textId="77777777" w:rsidR="007F049F" w:rsidRDefault="007F049F" w:rsidP="00765002">
            <w:pPr>
              <w:spacing w:line="240" w:lineRule="auto"/>
              <w:jc w:val="left"/>
              <w:rPr>
                <w:b/>
              </w:rPr>
            </w:pPr>
          </w:p>
        </w:tc>
        <w:tc>
          <w:tcPr>
            <w:tcW w:w="1588" w:type="dxa"/>
            <w:noWrap/>
          </w:tcPr>
          <w:p w14:paraId="1183E2F8" w14:textId="77777777" w:rsidR="007F049F" w:rsidRDefault="007F049F" w:rsidP="00765002">
            <w:pPr>
              <w:spacing w:line="240" w:lineRule="auto"/>
              <w:jc w:val="left"/>
            </w:pPr>
          </w:p>
        </w:tc>
      </w:tr>
      <w:tr w:rsidR="007F049F" w:rsidRPr="00026994" w14:paraId="26B6065B" w14:textId="77777777" w:rsidTr="008252C8">
        <w:trPr>
          <w:trHeight w:val="298"/>
        </w:trPr>
        <w:tc>
          <w:tcPr>
            <w:tcW w:w="1384" w:type="dxa"/>
            <w:noWrap/>
          </w:tcPr>
          <w:p w14:paraId="00BF5C4A" w14:textId="77777777" w:rsidR="007F049F" w:rsidRPr="008252C8" w:rsidRDefault="007F049F" w:rsidP="00765002">
            <w:pPr>
              <w:spacing w:line="240" w:lineRule="auto"/>
              <w:jc w:val="left"/>
              <w:rPr>
                <w:b/>
              </w:rPr>
            </w:pPr>
          </w:p>
        </w:tc>
        <w:tc>
          <w:tcPr>
            <w:tcW w:w="6656" w:type="dxa"/>
            <w:noWrap/>
          </w:tcPr>
          <w:p w14:paraId="48443682" w14:textId="2C95A1E9" w:rsidR="007F049F" w:rsidRPr="00763918" w:rsidRDefault="007F049F" w:rsidP="00765002">
            <w:pPr>
              <w:spacing w:line="240" w:lineRule="auto"/>
              <w:jc w:val="left"/>
              <w:rPr>
                <w:b/>
              </w:rPr>
            </w:pPr>
            <w:r>
              <w:rPr>
                <w:b/>
              </w:rPr>
              <w:t>Total (Subtotal 1 + Subtotal 2)</w:t>
            </w:r>
          </w:p>
        </w:tc>
        <w:tc>
          <w:tcPr>
            <w:tcW w:w="1588" w:type="dxa"/>
            <w:noWrap/>
          </w:tcPr>
          <w:p w14:paraId="7BEBF8D5" w14:textId="77777777" w:rsidR="007F049F" w:rsidRDefault="007F049F" w:rsidP="00765002">
            <w:pPr>
              <w:spacing w:line="240" w:lineRule="auto"/>
              <w:jc w:val="left"/>
            </w:pPr>
          </w:p>
        </w:tc>
      </w:tr>
      <w:tr w:rsidR="00765002" w:rsidRPr="00026994" w14:paraId="732EFA27" w14:textId="77777777" w:rsidTr="008252C8">
        <w:trPr>
          <w:trHeight w:val="298"/>
        </w:trPr>
        <w:tc>
          <w:tcPr>
            <w:tcW w:w="1384" w:type="dxa"/>
            <w:noWrap/>
          </w:tcPr>
          <w:p w14:paraId="5A502178" w14:textId="77777777" w:rsidR="00765002" w:rsidRPr="008252C8" w:rsidRDefault="00765002" w:rsidP="00765002">
            <w:pPr>
              <w:spacing w:line="240" w:lineRule="auto"/>
              <w:jc w:val="left"/>
              <w:rPr>
                <w:b/>
              </w:rPr>
            </w:pPr>
          </w:p>
        </w:tc>
        <w:tc>
          <w:tcPr>
            <w:tcW w:w="6656" w:type="dxa"/>
            <w:noWrap/>
          </w:tcPr>
          <w:p w14:paraId="4F20DC9F" w14:textId="77777777" w:rsidR="00765002" w:rsidRPr="00763918" w:rsidRDefault="00765002" w:rsidP="00765002">
            <w:pPr>
              <w:spacing w:line="240" w:lineRule="auto"/>
              <w:jc w:val="left"/>
              <w:rPr>
                <w:b/>
              </w:rPr>
            </w:pPr>
          </w:p>
        </w:tc>
        <w:tc>
          <w:tcPr>
            <w:tcW w:w="1588" w:type="dxa"/>
            <w:noWrap/>
          </w:tcPr>
          <w:p w14:paraId="3ABCAC69" w14:textId="77777777" w:rsidR="00765002" w:rsidRDefault="00765002" w:rsidP="00765002">
            <w:pPr>
              <w:spacing w:line="240" w:lineRule="auto"/>
              <w:jc w:val="left"/>
            </w:pPr>
          </w:p>
        </w:tc>
      </w:tr>
      <w:tr w:rsidR="007F049F" w:rsidRPr="00026994" w14:paraId="773A66B6" w14:textId="77777777" w:rsidTr="008252C8">
        <w:trPr>
          <w:trHeight w:val="298"/>
        </w:trPr>
        <w:tc>
          <w:tcPr>
            <w:tcW w:w="1384" w:type="dxa"/>
            <w:noWrap/>
          </w:tcPr>
          <w:p w14:paraId="298F6FB9" w14:textId="77777777" w:rsidR="007F049F" w:rsidRPr="008252C8" w:rsidRDefault="007F049F" w:rsidP="007F049F">
            <w:pPr>
              <w:spacing w:line="240" w:lineRule="auto"/>
              <w:jc w:val="left"/>
              <w:rPr>
                <w:b/>
              </w:rPr>
            </w:pPr>
          </w:p>
        </w:tc>
        <w:tc>
          <w:tcPr>
            <w:tcW w:w="6656" w:type="dxa"/>
            <w:noWrap/>
          </w:tcPr>
          <w:p w14:paraId="730AD992" w14:textId="77777777" w:rsidR="007F049F" w:rsidRPr="008252C8" w:rsidRDefault="007F049F" w:rsidP="007F049F">
            <w:pPr>
              <w:spacing w:line="240" w:lineRule="auto"/>
              <w:jc w:val="left"/>
              <w:rPr>
                <w:b/>
              </w:rPr>
            </w:pPr>
            <w:r w:rsidRPr="008252C8">
              <w:rPr>
                <w:b/>
              </w:rPr>
              <w:t>I confirm that the above tender compli</w:t>
            </w:r>
            <w:r>
              <w:rPr>
                <w:b/>
              </w:rPr>
              <w:t xml:space="preserve">es with all relevant </w:t>
            </w:r>
            <w:r w:rsidRPr="008252C8">
              <w:rPr>
                <w:b/>
              </w:rPr>
              <w:t>Standards and Specifications</w:t>
            </w:r>
            <w:r>
              <w:rPr>
                <w:b/>
              </w:rPr>
              <w:t xml:space="preserve"> and that there is no VAT included in the above tender price.</w:t>
            </w:r>
          </w:p>
          <w:p w14:paraId="0249AB9B" w14:textId="2869187D" w:rsidR="007F049F" w:rsidRPr="008252C8" w:rsidRDefault="007F049F" w:rsidP="007F049F">
            <w:pPr>
              <w:spacing w:line="240" w:lineRule="auto"/>
              <w:jc w:val="left"/>
              <w:rPr>
                <w:b/>
              </w:rPr>
            </w:pPr>
            <w:r w:rsidRPr="008252C8">
              <w:rPr>
                <w:b/>
              </w:rPr>
              <w:t>I confirm that this tender is inclusive of all costs to deliver the specifi</w:t>
            </w:r>
            <w:r>
              <w:rPr>
                <w:b/>
              </w:rPr>
              <w:t xml:space="preserve">ed PV system in accordance with </w:t>
            </w:r>
            <w:r w:rsidRPr="008252C8">
              <w:rPr>
                <w:b/>
              </w:rPr>
              <w:t>the Code of Practice, Specifications and all site-specific constraint</w:t>
            </w:r>
            <w:r>
              <w:rPr>
                <w:b/>
              </w:rPr>
              <w:t xml:space="preserve">s, conditions and requirements. </w:t>
            </w:r>
            <w:r w:rsidRPr="008252C8">
              <w:rPr>
                <w:b/>
              </w:rPr>
              <w:t>This quotatio</w:t>
            </w:r>
            <w:r>
              <w:rPr>
                <w:b/>
              </w:rPr>
              <w:t>n is valid for 6 months</w:t>
            </w:r>
            <w:r w:rsidRPr="008252C8">
              <w:rPr>
                <w:b/>
              </w:rPr>
              <w:t xml:space="preserve"> from the date below.</w:t>
            </w:r>
          </w:p>
          <w:p w14:paraId="7EBDCA65" w14:textId="5F490CA2" w:rsidR="007F049F" w:rsidRPr="00763918" w:rsidRDefault="007F049F" w:rsidP="007F049F">
            <w:pPr>
              <w:spacing w:line="240" w:lineRule="auto"/>
              <w:jc w:val="left"/>
              <w:rPr>
                <w:b/>
              </w:rPr>
            </w:pPr>
            <w:r w:rsidRPr="008252C8">
              <w:rPr>
                <w:b/>
              </w:rPr>
              <w:t>Works will be completed within 3 months of contract confirmation</w:t>
            </w:r>
          </w:p>
        </w:tc>
        <w:tc>
          <w:tcPr>
            <w:tcW w:w="1588" w:type="dxa"/>
            <w:noWrap/>
          </w:tcPr>
          <w:p w14:paraId="520A7BC0" w14:textId="77777777" w:rsidR="007F049F" w:rsidRDefault="007F049F" w:rsidP="007F049F">
            <w:pPr>
              <w:spacing w:line="240" w:lineRule="auto"/>
              <w:jc w:val="left"/>
            </w:pPr>
          </w:p>
        </w:tc>
      </w:tr>
      <w:tr w:rsidR="007F049F" w:rsidRPr="00026994" w14:paraId="1F8BAED7" w14:textId="77777777" w:rsidTr="008252C8">
        <w:trPr>
          <w:trHeight w:val="298"/>
        </w:trPr>
        <w:tc>
          <w:tcPr>
            <w:tcW w:w="1384" w:type="dxa"/>
            <w:noWrap/>
          </w:tcPr>
          <w:p w14:paraId="054BEC82" w14:textId="10768CF5" w:rsidR="007F049F" w:rsidRPr="008252C8" w:rsidRDefault="007F049F" w:rsidP="007F049F">
            <w:pPr>
              <w:spacing w:line="240" w:lineRule="auto"/>
              <w:jc w:val="left"/>
              <w:rPr>
                <w:b/>
              </w:rPr>
            </w:pPr>
            <w:r w:rsidRPr="008252C8">
              <w:rPr>
                <w:b/>
              </w:rPr>
              <w:t>Contractor’s Signature:</w:t>
            </w:r>
          </w:p>
        </w:tc>
        <w:tc>
          <w:tcPr>
            <w:tcW w:w="6656" w:type="dxa"/>
            <w:noWrap/>
          </w:tcPr>
          <w:p w14:paraId="4CBCFC16" w14:textId="77777777" w:rsidR="007F049F" w:rsidRPr="00763918" w:rsidRDefault="007F049F" w:rsidP="007F049F">
            <w:pPr>
              <w:spacing w:line="240" w:lineRule="auto"/>
              <w:jc w:val="left"/>
              <w:rPr>
                <w:b/>
              </w:rPr>
            </w:pPr>
          </w:p>
        </w:tc>
        <w:tc>
          <w:tcPr>
            <w:tcW w:w="1588" w:type="dxa"/>
            <w:noWrap/>
          </w:tcPr>
          <w:p w14:paraId="091FAF10" w14:textId="77777777" w:rsidR="007F049F" w:rsidRDefault="007F049F" w:rsidP="007F049F">
            <w:pPr>
              <w:spacing w:line="240" w:lineRule="auto"/>
              <w:jc w:val="left"/>
            </w:pPr>
          </w:p>
        </w:tc>
      </w:tr>
      <w:tr w:rsidR="007F049F" w:rsidRPr="00026994" w14:paraId="2FCF0AA9" w14:textId="77777777" w:rsidTr="008252C8">
        <w:trPr>
          <w:trHeight w:val="298"/>
        </w:trPr>
        <w:tc>
          <w:tcPr>
            <w:tcW w:w="1384" w:type="dxa"/>
            <w:noWrap/>
          </w:tcPr>
          <w:p w14:paraId="56B60F86" w14:textId="34D8B143" w:rsidR="007F049F" w:rsidRPr="008252C8" w:rsidRDefault="007F049F" w:rsidP="007F049F">
            <w:pPr>
              <w:spacing w:line="240" w:lineRule="auto"/>
              <w:jc w:val="left"/>
              <w:rPr>
                <w:b/>
              </w:rPr>
            </w:pPr>
            <w:r w:rsidRPr="008252C8">
              <w:rPr>
                <w:b/>
              </w:rPr>
              <w:t>Print Name:</w:t>
            </w:r>
          </w:p>
        </w:tc>
        <w:tc>
          <w:tcPr>
            <w:tcW w:w="6656" w:type="dxa"/>
            <w:noWrap/>
          </w:tcPr>
          <w:p w14:paraId="217E5DD9" w14:textId="77777777" w:rsidR="007F049F" w:rsidRPr="00763918" w:rsidRDefault="007F049F" w:rsidP="007F049F">
            <w:pPr>
              <w:spacing w:line="240" w:lineRule="auto"/>
              <w:jc w:val="left"/>
              <w:rPr>
                <w:b/>
              </w:rPr>
            </w:pPr>
          </w:p>
        </w:tc>
        <w:tc>
          <w:tcPr>
            <w:tcW w:w="1588" w:type="dxa"/>
            <w:noWrap/>
          </w:tcPr>
          <w:p w14:paraId="07E32354" w14:textId="77777777" w:rsidR="007F049F" w:rsidRDefault="007F049F" w:rsidP="007F049F">
            <w:pPr>
              <w:spacing w:line="240" w:lineRule="auto"/>
              <w:jc w:val="left"/>
            </w:pPr>
          </w:p>
        </w:tc>
      </w:tr>
      <w:tr w:rsidR="007F049F" w:rsidRPr="00026994" w14:paraId="0FCF5775" w14:textId="77777777" w:rsidTr="008252C8">
        <w:trPr>
          <w:trHeight w:val="298"/>
        </w:trPr>
        <w:tc>
          <w:tcPr>
            <w:tcW w:w="1384" w:type="dxa"/>
            <w:noWrap/>
          </w:tcPr>
          <w:p w14:paraId="4AE8FEF4" w14:textId="205AECF0" w:rsidR="007F049F" w:rsidRPr="008252C8" w:rsidRDefault="007F049F" w:rsidP="007F049F">
            <w:pPr>
              <w:spacing w:line="240" w:lineRule="auto"/>
              <w:jc w:val="left"/>
              <w:rPr>
                <w:b/>
              </w:rPr>
            </w:pPr>
            <w:r w:rsidRPr="008252C8">
              <w:rPr>
                <w:b/>
              </w:rPr>
              <w:t>Date:</w:t>
            </w:r>
          </w:p>
        </w:tc>
        <w:tc>
          <w:tcPr>
            <w:tcW w:w="6656" w:type="dxa"/>
            <w:noWrap/>
          </w:tcPr>
          <w:p w14:paraId="6789BEDD" w14:textId="77777777" w:rsidR="007F049F" w:rsidRPr="00763918" w:rsidRDefault="007F049F" w:rsidP="007F049F">
            <w:pPr>
              <w:spacing w:line="240" w:lineRule="auto"/>
              <w:jc w:val="left"/>
              <w:rPr>
                <w:b/>
              </w:rPr>
            </w:pPr>
          </w:p>
        </w:tc>
        <w:tc>
          <w:tcPr>
            <w:tcW w:w="1588" w:type="dxa"/>
            <w:noWrap/>
          </w:tcPr>
          <w:p w14:paraId="2A6C1787" w14:textId="77777777" w:rsidR="007F049F" w:rsidRDefault="007F049F" w:rsidP="007F049F">
            <w:pPr>
              <w:spacing w:line="240" w:lineRule="auto"/>
              <w:jc w:val="left"/>
            </w:pPr>
          </w:p>
        </w:tc>
      </w:tr>
      <w:bookmarkEnd w:id="1"/>
    </w:tbl>
    <w:p w14:paraId="17153A94" w14:textId="45782A2C" w:rsidR="000D053E" w:rsidRPr="000D053E" w:rsidRDefault="000D053E" w:rsidP="00C11430">
      <w:pPr>
        <w:pStyle w:val="Heading1"/>
        <w:numPr>
          <w:ilvl w:val="0"/>
          <w:numId w:val="0"/>
        </w:numPr>
      </w:pPr>
    </w:p>
    <w:sectPr w:rsidR="000D053E" w:rsidRPr="000D053E" w:rsidSect="001744C3">
      <w:footerReference w:type="default" r:id="rId15"/>
      <w:headerReference w:type="first" r:id="rId16"/>
      <w:footerReference w:type="first" r:id="rId17"/>
      <w:pgSz w:w="11906" w:h="16838" w:code="9"/>
      <w:pgMar w:top="1247" w:right="1247" w:bottom="1247" w:left="1247" w:header="680"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72BD8" w14:textId="77777777" w:rsidR="00E80E28" w:rsidRDefault="00E80E28" w:rsidP="0021720A">
      <w:pPr>
        <w:spacing w:after="0" w:line="240" w:lineRule="auto"/>
      </w:pPr>
      <w:r>
        <w:separator/>
      </w:r>
    </w:p>
  </w:endnote>
  <w:endnote w:type="continuationSeparator" w:id="0">
    <w:p w14:paraId="79E2671E" w14:textId="77777777" w:rsidR="00E80E28" w:rsidRDefault="00E80E28" w:rsidP="00217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24B3" w14:textId="77777777" w:rsidR="00496071" w:rsidRDefault="00496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5008" w14:textId="1246934E" w:rsidR="006340E8" w:rsidRPr="0084263F" w:rsidRDefault="006D160E" w:rsidP="00BF3555">
    <w:pPr>
      <w:pStyle w:val="Footer"/>
      <w:rPr>
        <w:color w:val="A6A6A6" w:themeColor="background1" w:themeShade="A6"/>
      </w:rPr>
    </w:pPr>
    <w:r>
      <w:rPr>
        <w:color w:val="A6A6A6" w:themeColor="background1" w:themeShade="A6"/>
      </w:rPr>
      <w:t>HSE Estates Swords</w:t>
    </w:r>
    <w:r w:rsidR="006340E8" w:rsidRPr="0084263F">
      <w:rPr>
        <w:color w:val="A6A6A6" w:themeColor="background1" w:themeShade="A6"/>
      </w:rPr>
      <w:tab/>
    </w:r>
    <w:r w:rsidR="006340E8" w:rsidRPr="0084263F">
      <w:rPr>
        <w:color w:val="A6A6A6" w:themeColor="background1" w:themeShade="A6"/>
      </w:rPr>
      <w:tab/>
      <w:t xml:space="preserve">Page </w:t>
    </w:r>
    <w:r w:rsidR="006340E8" w:rsidRPr="0084263F">
      <w:rPr>
        <w:color w:val="A6A6A6" w:themeColor="background1" w:themeShade="A6"/>
      </w:rPr>
      <w:fldChar w:fldCharType="begin"/>
    </w:r>
    <w:r w:rsidR="006340E8" w:rsidRPr="0084263F">
      <w:rPr>
        <w:color w:val="A6A6A6" w:themeColor="background1" w:themeShade="A6"/>
      </w:rPr>
      <w:instrText xml:space="preserve"> PAGE   \* MERGEFORMAT </w:instrText>
    </w:r>
    <w:r w:rsidR="006340E8" w:rsidRPr="0084263F">
      <w:rPr>
        <w:color w:val="A6A6A6" w:themeColor="background1" w:themeShade="A6"/>
      </w:rPr>
      <w:fldChar w:fldCharType="separate"/>
    </w:r>
    <w:r w:rsidR="00496071">
      <w:rPr>
        <w:noProof/>
        <w:color w:val="A6A6A6" w:themeColor="background1" w:themeShade="A6"/>
      </w:rPr>
      <w:t>iii</w:t>
    </w:r>
    <w:r w:rsidR="006340E8" w:rsidRPr="0084263F">
      <w:rPr>
        <w:color w:val="A6A6A6" w:themeColor="background1" w:themeShade="A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6A6A6" w:themeColor="background1" w:themeShade="A6"/>
      </w:rPr>
      <w:id w:val="-2042655619"/>
      <w:docPartObj>
        <w:docPartGallery w:val="Page Numbers (Top of Page)"/>
        <w:docPartUnique/>
      </w:docPartObj>
    </w:sdtPr>
    <w:sdtEndPr/>
    <w:sdtContent>
      <w:p w14:paraId="03575B2B" w14:textId="0B320388" w:rsidR="006340E8" w:rsidRDefault="006340E8" w:rsidP="009F4BD9">
        <w:pPr>
          <w:pStyle w:val="Footer"/>
          <w:rPr>
            <w:color w:val="A6A6A6" w:themeColor="background1" w:themeShade="A6"/>
            <w:sz w:val="20"/>
            <w:szCs w:val="22"/>
          </w:rPr>
        </w:pPr>
        <w:r>
          <w:rPr>
            <w:color w:val="A6A6A6" w:themeColor="background1" w:themeShade="A6"/>
          </w:rPr>
          <w:t>HSE Estates Swords</w:t>
        </w:r>
        <w:r w:rsidRPr="0084263F">
          <w:rPr>
            <w:color w:val="A6A6A6" w:themeColor="background1" w:themeShade="A6"/>
          </w:rPr>
          <w:tab/>
        </w:r>
        <w:r w:rsidRPr="0084263F">
          <w:rPr>
            <w:color w:val="A6A6A6" w:themeColor="background1" w:themeShade="A6"/>
          </w:rPr>
          <w:tab/>
          <w:t xml:space="preserve">Page </w:t>
        </w:r>
        <w:r w:rsidRPr="0084263F">
          <w:rPr>
            <w:color w:val="A6A6A6" w:themeColor="background1" w:themeShade="A6"/>
          </w:rPr>
          <w:fldChar w:fldCharType="begin"/>
        </w:r>
        <w:r w:rsidRPr="0084263F">
          <w:rPr>
            <w:color w:val="A6A6A6" w:themeColor="background1" w:themeShade="A6"/>
          </w:rPr>
          <w:instrText xml:space="preserve"> PAGE </w:instrText>
        </w:r>
        <w:r w:rsidRPr="0084263F">
          <w:rPr>
            <w:color w:val="A6A6A6" w:themeColor="background1" w:themeShade="A6"/>
          </w:rPr>
          <w:fldChar w:fldCharType="separate"/>
        </w:r>
        <w:r w:rsidR="00496071">
          <w:rPr>
            <w:noProof/>
            <w:color w:val="A6A6A6" w:themeColor="background1" w:themeShade="A6"/>
          </w:rPr>
          <w:t>i</w:t>
        </w:r>
        <w:r w:rsidRPr="0084263F">
          <w:rPr>
            <w:color w:val="A6A6A6" w:themeColor="background1" w:themeShade="A6"/>
          </w:rPr>
          <w:fldChar w:fldCharType="end"/>
        </w:r>
        <w:r w:rsidRPr="0084263F">
          <w:rPr>
            <w:color w:val="A6A6A6" w:themeColor="background1" w:themeShade="A6"/>
          </w:rPr>
          <w:t xml:space="preserve"> of </w:t>
        </w:r>
        <w:r w:rsidR="00B953A4">
          <w:rPr>
            <w:color w:val="A6A6A6" w:themeColor="background1" w:themeShade="A6"/>
          </w:rPr>
          <w:t>iii</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6A6A6" w:themeColor="background1" w:themeShade="A6"/>
      </w:rPr>
      <w:id w:val="468405287"/>
      <w:docPartObj>
        <w:docPartGallery w:val="Page Numbers (Top of Page)"/>
        <w:docPartUnique/>
      </w:docPartObj>
    </w:sdtPr>
    <w:sdtEndPr/>
    <w:sdtContent>
      <w:p w14:paraId="685B03F2" w14:textId="00B4C929" w:rsidR="006340E8" w:rsidRDefault="001744C3" w:rsidP="009F4BD9">
        <w:pPr>
          <w:pStyle w:val="Footer"/>
          <w:rPr>
            <w:color w:val="A6A6A6" w:themeColor="background1" w:themeShade="A6"/>
            <w:sz w:val="20"/>
            <w:szCs w:val="22"/>
          </w:rPr>
        </w:pPr>
        <w:r>
          <w:rPr>
            <w:color w:val="A6A6A6" w:themeColor="background1" w:themeShade="A6"/>
          </w:rPr>
          <w:t>HSE Estates Midlands</w:t>
        </w:r>
        <w:r w:rsidR="006340E8" w:rsidRPr="0084263F">
          <w:rPr>
            <w:color w:val="A6A6A6" w:themeColor="background1" w:themeShade="A6"/>
          </w:rPr>
          <w:tab/>
        </w:r>
        <w:r w:rsidR="006340E8" w:rsidRPr="0084263F">
          <w:rPr>
            <w:color w:val="A6A6A6" w:themeColor="background1" w:themeShade="A6"/>
          </w:rPr>
          <w:tab/>
          <w:t xml:space="preserve">Page </w:t>
        </w:r>
        <w:r w:rsidR="006340E8" w:rsidRPr="0084263F">
          <w:rPr>
            <w:color w:val="A6A6A6" w:themeColor="background1" w:themeShade="A6"/>
          </w:rPr>
          <w:fldChar w:fldCharType="begin"/>
        </w:r>
        <w:r w:rsidR="006340E8" w:rsidRPr="0084263F">
          <w:rPr>
            <w:color w:val="A6A6A6" w:themeColor="background1" w:themeShade="A6"/>
          </w:rPr>
          <w:instrText xml:space="preserve"> PAGE </w:instrText>
        </w:r>
        <w:r w:rsidR="006340E8" w:rsidRPr="0084263F">
          <w:rPr>
            <w:color w:val="A6A6A6" w:themeColor="background1" w:themeShade="A6"/>
          </w:rPr>
          <w:fldChar w:fldCharType="separate"/>
        </w:r>
        <w:r w:rsidR="00496071">
          <w:rPr>
            <w:noProof/>
            <w:color w:val="A6A6A6" w:themeColor="background1" w:themeShade="A6"/>
          </w:rPr>
          <w:t>3</w:t>
        </w:r>
        <w:r w:rsidR="006340E8" w:rsidRPr="0084263F">
          <w:rPr>
            <w:color w:val="A6A6A6" w:themeColor="background1" w:themeShade="A6"/>
          </w:rPr>
          <w:fldChar w:fldCharType="end"/>
        </w:r>
        <w:r w:rsidR="006340E8" w:rsidRPr="0084263F">
          <w:rPr>
            <w:color w:val="A6A6A6" w:themeColor="background1" w:themeShade="A6"/>
          </w:rPr>
          <w:t xml:space="preserve"> of </w:t>
        </w:r>
        <w:r>
          <w:rPr>
            <w:color w:val="A6A6A6" w:themeColor="background1" w:themeShade="A6"/>
          </w:rPr>
          <w:t>3</w:t>
        </w:r>
      </w:p>
    </w:sdtContent>
  </w:sdt>
  <w:p w14:paraId="3518C648" w14:textId="77777777" w:rsidR="00A87C94" w:rsidRDefault="00A87C94"/>
  <w:p w14:paraId="78F50A8F" w14:textId="77777777" w:rsidR="00A87C94" w:rsidRDefault="00A87C94"/>
  <w:p w14:paraId="04104EA7" w14:textId="77777777" w:rsidR="00414CAC" w:rsidRDefault="00414CA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6A6A6" w:themeColor="background1" w:themeShade="A6"/>
      </w:rPr>
      <w:id w:val="1884826245"/>
      <w:docPartObj>
        <w:docPartGallery w:val="Page Numbers (Top of Page)"/>
        <w:docPartUnique/>
      </w:docPartObj>
    </w:sdtPr>
    <w:sdtEndPr/>
    <w:sdtContent>
      <w:p w14:paraId="11A7E280" w14:textId="59B175AE" w:rsidR="006340E8" w:rsidRDefault="001744C3" w:rsidP="009F4BD9">
        <w:pPr>
          <w:pStyle w:val="Footer"/>
          <w:rPr>
            <w:color w:val="A6A6A6" w:themeColor="background1" w:themeShade="A6"/>
            <w:sz w:val="20"/>
            <w:szCs w:val="22"/>
          </w:rPr>
        </w:pPr>
        <w:r>
          <w:rPr>
            <w:color w:val="A6A6A6" w:themeColor="background1" w:themeShade="A6"/>
          </w:rPr>
          <w:t>HSE Estates Midlands</w:t>
        </w:r>
        <w:r w:rsidR="006340E8" w:rsidRPr="0084263F">
          <w:rPr>
            <w:color w:val="A6A6A6" w:themeColor="background1" w:themeShade="A6"/>
          </w:rPr>
          <w:tab/>
        </w:r>
        <w:r w:rsidR="006340E8" w:rsidRPr="0084263F">
          <w:rPr>
            <w:color w:val="A6A6A6" w:themeColor="background1" w:themeShade="A6"/>
          </w:rPr>
          <w:tab/>
          <w:t xml:space="preserve">Page </w:t>
        </w:r>
        <w:r w:rsidR="006340E8" w:rsidRPr="0084263F">
          <w:rPr>
            <w:color w:val="A6A6A6" w:themeColor="background1" w:themeShade="A6"/>
          </w:rPr>
          <w:fldChar w:fldCharType="begin"/>
        </w:r>
        <w:r w:rsidR="006340E8" w:rsidRPr="0084263F">
          <w:rPr>
            <w:color w:val="A6A6A6" w:themeColor="background1" w:themeShade="A6"/>
          </w:rPr>
          <w:instrText xml:space="preserve"> PAGE </w:instrText>
        </w:r>
        <w:r w:rsidR="006340E8" w:rsidRPr="0084263F">
          <w:rPr>
            <w:color w:val="A6A6A6" w:themeColor="background1" w:themeShade="A6"/>
          </w:rPr>
          <w:fldChar w:fldCharType="separate"/>
        </w:r>
        <w:r w:rsidR="00496071">
          <w:rPr>
            <w:noProof/>
            <w:color w:val="A6A6A6" w:themeColor="background1" w:themeShade="A6"/>
          </w:rPr>
          <w:t>1</w:t>
        </w:r>
        <w:r w:rsidR="006340E8" w:rsidRPr="0084263F">
          <w:rPr>
            <w:color w:val="A6A6A6" w:themeColor="background1" w:themeShade="A6"/>
          </w:rPr>
          <w:fldChar w:fldCharType="end"/>
        </w:r>
        <w:r w:rsidR="006340E8" w:rsidRPr="0084263F">
          <w:rPr>
            <w:color w:val="A6A6A6" w:themeColor="background1" w:themeShade="A6"/>
          </w:rPr>
          <w:t xml:space="preserve"> of </w:t>
        </w:r>
        <w:r w:rsidR="0059459B">
          <w:rPr>
            <w:color w:val="A6A6A6" w:themeColor="background1" w:themeShade="A6"/>
          </w:rPr>
          <w:t>2</w:t>
        </w:r>
      </w:p>
    </w:sdtContent>
  </w:sdt>
  <w:p w14:paraId="6C7E8BC3" w14:textId="77777777" w:rsidR="00A87C94" w:rsidRDefault="00A87C94"/>
  <w:p w14:paraId="085E91AD" w14:textId="77777777" w:rsidR="00A87C94" w:rsidRDefault="00A87C94"/>
  <w:p w14:paraId="73BD13C0" w14:textId="77777777" w:rsidR="00414CAC" w:rsidRDefault="00414C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30BD2" w14:textId="77777777" w:rsidR="00E80E28" w:rsidRDefault="00E80E28" w:rsidP="0021720A">
      <w:pPr>
        <w:spacing w:after="0" w:line="240" w:lineRule="auto"/>
      </w:pPr>
      <w:r>
        <w:separator/>
      </w:r>
    </w:p>
  </w:footnote>
  <w:footnote w:type="continuationSeparator" w:id="0">
    <w:p w14:paraId="2EA9636A" w14:textId="77777777" w:rsidR="00E80E28" w:rsidRDefault="00E80E28" w:rsidP="00217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EAF7" w14:textId="77777777" w:rsidR="00496071" w:rsidRDefault="004960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7C6B3" w14:textId="77777777" w:rsidR="00496071" w:rsidRPr="00496071" w:rsidRDefault="00496071" w:rsidP="00496071">
    <w:pPr>
      <w:rPr>
        <w:szCs w:val="20"/>
      </w:rPr>
    </w:pPr>
    <w:r w:rsidRPr="00496071">
      <w:rPr>
        <w:rFonts w:eastAsiaTheme="majorEastAsia" w:cstheme="majorBidi"/>
        <w:i/>
        <w:spacing w:val="-10"/>
        <w:kern w:val="28"/>
        <w:szCs w:val="20"/>
      </w:rPr>
      <w:t>Design, Installation and Commission of Roof Top Solar PV at two locations - MRH Portlaoise and Abbeyleix CNU</w:t>
    </w:r>
  </w:p>
  <w:p w14:paraId="5F275507" w14:textId="4B295A68" w:rsidR="0093474A" w:rsidRPr="0084263F" w:rsidRDefault="0093474A" w:rsidP="0093474A">
    <w:pPr>
      <w:pStyle w:val="Header"/>
      <w:rPr>
        <w:color w:val="A6A6A6" w:themeColor="background1" w:themeShade="A6"/>
      </w:rPr>
    </w:pPr>
  </w:p>
  <w:p w14:paraId="513EC6D1" w14:textId="05EC8E9A" w:rsidR="006340E8" w:rsidRDefault="006340E8" w:rsidP="00083198">
    <w:pPr>
      <w:pStyle w:val="Header"/>
    </w:pPr>
    <w:r>
      <w:rPr>
        <w:noProof/>
        <w:lang w:eastAsia="en-IE"/>
      </w:rPr>
      <mc:AlternateContent>
        <mc:Choice Requires="wps">
          <w:drawing>
            <wp:anchor distT="0" distB="0" distL="114300" distR="114300" simplePos="0" relativeHeight="251662336" behindDoc="0" locked="0" layoutInCell="1" allowOverlap="1" wp14:anchorId="38925523" wp14:editId="60D90012">
              <wp:simplePos x="0" y="0"/>
              <wp:positionH relativeFrom="column">
                <wp:posOffset>-39370</wp:posOffset>
              </wp:positionH>
              <wp:positionV relativeFrom="paragraph">
                <wp:posOffset>36195</wp:posOffset>
              </wp:positionV>
              <wp:extent cx="6019800" cy="0"/>
              <wp:effectExtent l="8255" t="7620" r="10795" b="1143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19800" cy="0"/>
                      </a:xfrm>
                      <a:prstGeom prst="straightConnector1">
                        <a:avLst/>
                      </a:prstGeom>
                      <a:noFill/>
                      <a:ln w="12700">
                        <a:solidFill>
                          <a:schemeClr val="bg1">
                            <a:lumMod val="75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21FD063" id="_x0000_t32" coordsize="21600,21600" o:spt="32" o:oned="t" path="m,l21600,21600e" filled="f">
              <v:path arrowok="t" fillok="f" o:connecttype="none"/>
              <o:lock v:ext="edit" shapetype="t"/>
            </v:shapetype>
            <v:shape id="AutoShape 2" o:spid="_x0000_s1026" type="#_x0000_t32" style="position:absolute;margin-left:-3.1pt;margin-top:2.85pt;width:474pt;height: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" strokecolor="#bfbfbf [2412]" strokeweight="1pt">
              <v:shadow color="#7f7f7f [1601]" opacity=".5" offset="1pt"/>
            </v:shape>
          </w:pict>
        </mc:Fallback>
      </mc:AlternateContent>
    </w:r>
  </w:p>
  <w:p w14:paraId="705E1484" w14:textId="77777777" w:rsidR="006340E8" w:rsidRPr="00BF3555" w:rsidRDefault="006340E8" w:rsidP="001236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155B" w14:textId="77777777" w:rsidR="006340E8" w:rsidRDefault="006340E8" w:rsidP="00C2184B">
    <w:pPr>
      <w:pStyle w:val="Header"/>
    </w:pPr>
  </w:p>
  <w:p w14:paraId="61EB1E58" w14:textId="77777777" w:rsidR="006340E8" w:rsidRDefault="006340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F40C" w14:textId="6A80FC6A" w:rsidR="001744C3" w:rsidRPr="0084263F" w:rsidRDefault="001744C3" w:rsidP="001744C3">
    <w:pPr>
      <w:pStyle w:val="Header"/>
      <w:rPr>
        <w:color w:val="A6A6A6" w:themeColor="background1" w:themeShade="A6"/>
      </w:rPr>
    </w:pPr>
    <w:r>
      <w:rPr>
        <w:color w:val="A6A6A6" w:themeColor="background1" w:themeShade="A6"/>
      </w:rPr>
      <w:t>Design, Ins</w:t>
    </w:r>
    <w:r w:rsidR="002940C3">
      <w:rPr>
        <w:color w:val="A6A6A6" w:themeColor="background1" w:themeShade="A6"/>
      </w:rPr>
      <w:t>tallation and Commissioning of 30</w:t>
    </w:r>
    <w:r>
      <w:rPr>
        <w:color w:val="A6A6A6" w:themeColor="background1" w:themeShade="A6"/>
      </w:rPr>
      <w:t>0 kWp Roof Mounted Solar PV System at MRH Tullamore</w:t>
    </w:r>
  </w:p>
  <w:p w14:paraId="3F4BF9D9" w14:textId="1809BCAF" w:rsidR="006340E8" w:rsidRDefault="006340E8" w:rsidP="00A32B3D">
    <w:pPr>
      <w:pStyle w:val="Header"/>
    </w:pPr>
    <w:r>
      <w:rPr>
        <w:noProof/>
        <w:lang w:eastAsia="en-IE"/>
      </w:rPr>
      <mc:AlternateContent>
        <mc:Choice Requires="wps">
          <w:drawing>
            <wp:anchor distT="0" distB="0" distL="114300" distR="114300" simplePos="0" relativeHeight="251656192" behindDoc="0" locked="0" layoutInCell="1" allowOverlap="1" wp14:anchorId="784C12E7" wp14:editId="197E2979">
              <wp:simplePos x="0" y="0"/>
              <wp:positionH relativeFrom="column">
                <wp:posOffset>-39370</wp:posOffset>
              </wp:positionH>
              <wp:positionV relativeFrom="paragraph">
                <wp:posOffset>36195</wp:posOffset>
              </wp:positionV>
              <wp:extent cx="6019800" cy="0"/>
              <wp:effectExtent l="8255" t="7620" r="10795" b="1143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19800" cy="0"/>
                      </a:xfrm>
                      <a:prstGeom prst="straightConnector1">
                        <a:avLst/>
                      </a:prstGeom>
                      <a:noFill/>
                      <a:ln w="12700">
                        <a:solidFill>
                          <a:schemeClr val="bg1">
                            <a:lumMod val="75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AAEA7C2" id="_x0000_t32" coordsize="21600,21600" o:spt="32" o:oned="t" path="m,l21600,21600e" filled="f">
              <v:path arrowok="t" fillok="f" o:connecttype="none"/>
              <o:lock v:ext="edit" shapetype="t"/>
            </v:shapetype>
            <v:shape id="AutoShape 2" o:spid="_x0000_s1026" type="#_x0000_t32" style="position:absolute;margin-left:-3.1pt;margin-top:2.85pt;width:474pt;height: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" strokecolor="#bfbfbf [2412]" strokeweight="1pt">
              <v:shadow color="#7f7f7f [1601]" opacity=".5" offset="1pt"/>
            </v:shape>
          </w:pict>
        </mc:Fallback>
      </mc:AlternateContent>
    </w:r>
  </w:p>
  <w:p w14:paraId="60BCD8D7" w14:textId="77777777" w:rsidR="006340E8" w:rsidRDefault="006340E8">
    <w:pPr>
      <w:pStyle w:val="Header"/>
    </w:pPr>
  </w:p>
  <w:p w14:paraId="7B00137C" w14:textId="77777777" w:rsidR="00414CAC" w:rsidRDefault="00414C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0"/>
    <w:lvl w:ilvl="0">
      <w:start w:val="1"/>
      <w:numFmt w:val="decimal"/>
      <w:pStyle w:val="Quick1"/>
      <w:lvlText w:val="%1."/>
      <w:lvlJc w:val="left"/>
      <w:pPr>
        <w:tabs>
          <w:tab w:val="num" w:pos="720"/>
        </w:tabs>
      </w:pPr>
      <w:rPr>
        <w:rFonts w:ascii="Times New Roman" w:hAnsi="Times New Roman" w:cs="Times New Roman"/>
        <w:b/>
        <w:sz w:val="24"/>
        <w:szCs w:val="24"/>
      </w:rPr>
    </w:lvl>
  </w:abstractNum>
  <w:abstractNum w:abstractNumId="1" w15:restartNumberingAfterBreak="0">
    <w:nsid w:val="02F10401"/>
    <w:multiLevelType w:val="hybridMultilevel"/>
    <w:tmpl w:val="8A2C4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E625C"/>
    <w:multiLevelType w:val="hybridMultilevel"/>
    <w:tmpl w:val="441C55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094D20"/>
    <w:multiLevelType w:val="hybridMultilevel"/>
    <w:tmpl w:val="0254B0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CC3219B"/>
    <w:multiLevelType w:val="hybridMultilevel"/>
    <w:tmpl w:val="48904B9E"/>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26693429"/>
    <w:multiLevelType w:val="hybridMultilevel"/>
    <w:tmpl w:val="8E76B3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87E12BD"/>
    <w:multiLevelType w:val="hybridMultilevel"/>
    <w:tmpl w:val="FFFADF28"/>
    <w:lvl w:ilvl="0" w:tplc="6DD87046">
      <w:start w:val="1"/>
      <w:numFmt w:val="bullet"/>
      <w:pStyle w:val="Bullets1"/>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92F1A45"/>
    <w:multiLevelType w:val="hybridMultilevel"/>
    <w:tmpl w:val="19A4F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696C45"/>
    <w:multiLevelType w:val="multilevel"/>
    <w:tmpl w:val="9FA4F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E4658D"/>
    <w:multiLevelType w:val="hybridMultilevel"/>
    <w:tmpl w:val="FC3666EE"/>
    <w:lvl w:ilvl="0" w:tplc="48149F4A">
      <w:start w:val="1"/>
      <w:numFmt w:val="bullet"/>
      <w:pStyle w:val="Bullets2"/>
      <w:lvlText w:val=""/>
      <w:lvlJc w:val="left"/>
      <w:pPr>
        <w:ind w:left="720" w:hanging="360"/>
      </w:pPr>
      <w:rPr>
        <w:rFonts w:ascii="Symbol" w:hAnsi="Symbol" w:hint="default"/>
        <w:color w:val="104533"/>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FC66E75"/>
    <w:multiLevelType w:val="hybridMultilevel"/>
    <w:tmpl w:val="B2A0366C"/>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38694EB5"/>
    <w:multiLevelType w:val="hybridMultilevel"/>
    <w:tmpl w:val="4B1014D4"/>
    <w:lvl w:ilvl="0" w:tplc="18090011">
      <w:start w:val="1"/>
      <w:numFmt w:val="decimal"/>
      <w:lvlText w:val="%1)"/>
      <w:lvlJc w:val="left"/>
      <w:pPr>
        <w:ind w:left="720" w:hanging="360"/>
      </w:pPr>
      <w:rPr>
        <w:rFonts w:hint="default"/>
      </w:rPr>
    </w:lvl>
    <w:lvl w:ilvl="1" w:tplc="1809000B">
      <w:start w:val="1"/>
      <w:numFmt w:val="bullet"/>
      <w:lvlText w:val=""/>
      <w:lvlJc w:val="left"/>
      <w:pPr>
        <w:ind w:left="1440" w:hanging="360"/>
      </w:pPr>
      <w:rPr>
        <w:rFonts w:ascii="Wingdings" w:hAnsi="Wingdings"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98F6880"/>
    <w:multiLevelType w:val="hybridMultilevel"/>
    <w:tmpl w:val="0576D06C"/>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EA630BE"/>
    <w:multiLevelType w:val="hybridMultilevel"/>
    <w:tmpl w:val="6A468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A24DBE"/>
    <w:multiLevelType w:val="hybridMultilevel"/>
    <w:tmpl w:val="60DE8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B5F57"/>
    <w:multiLevelType w:val="hybridMultilevel"/>
    <w:tmpl w:val="89843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C982BDF"/>
    <w:multiLevelType w:val="multilevel"/>
    <w:tmpl w:val="74C41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A4420A"/>
    <w:multiLevelType w:val="hybridMultilevel"/>
    <w:tmpl w:val="80D6FB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9D51830"/>
    <w:multiLevelType w:val="hybridMultilevel"/>
    <w:tmpl w:val="5BF8A7F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9" w15:restartNumberingAfterBreak="0">
    <w:nsid w:val="5A287DAF"/>
    <w:multiLevelType w:val="multilevel"/>
    <w:tmpl w:val="90161522"/>
    <w:lvl w:ilvl="0">
      <w:start w:val="1"/>
      <w:numFmt w:val="decimal"/>
      <w:pStyle w:val="Heading1"/>
      <w:lvlText w:val="%1."/>
      <w:lvlJc w:val="left"/>
      <w:pPr>
        <w:ind w:left="6095" w:hanging="284"/>
      </w:pPr>
      <w:rPr>
        <w:rFonts w:hint="default"/>
      </w:rPr>
    </w:lvl>
    <w:lvl w:ilvl="1">
      <w:start w:val="1"/>
      <w:numFmt w:val="decimal"/>
      <w:pStyle w:val="Heading2"/>
      <w:lvlText w:val="%1.%2."/>
      <w:lvlJc w:val="left"/>
      <w:pPr>
        <w:ind w:left="6095" w:hanging="284"/>
      </w:pPr>
      <w:rPr>
        <w:rFonts w:hint="default"/>
      </w:rPr>
    </w:lvl>
    <w:lvl w:ilvl="2">
      <w:start w:val="1"/>
      <w:numFmt w:val="decimal"/>
      <w:lvlRestart w:val="1"/>
      <w:pStyle w:val="Heading3"/>
      <w:lvlText w:val="%1.%2.%3."/>
      <w:lvlJc w:val="left"/>
      <w:pPr>
        <w:ind w:left="6095" w:hanging="284"/>
      </w:pPr>
      <w:rPr>
        <w:rFonts w:hint="default"/>
      </w:rPr>
    </w:lvl>
    <w:lvl w:ilvl="3">
      <w:start w:val="1"/>
      <w:numFmt w:val="decimal"/>
      <w:lvlText w:val="%1.%2.%3.%4."/>
      <w:lvlJc w:val="left"/>
      <w:pPr>
        <w:ind w:left="6095" w:hanging="284"/>
      </w:pPr>
      <w:rPr>
        <w:rFonts w:hint="default"/>
      </w:rPr>
    </w:lvl>
    <w:lvl w:ilvl="4">
      <w:start w:val="1"/>
      <w:numFmt w:val="decimal"/>
      <w:lvlText w:val="%1.%2.%3.%4.%5."/>
      <w:lvlJc w:val="left"/>
      <w:pPr>
        <w:ind w:left="6095" w:hanging="284"/>
      </w:pPr>
      <w:rPr>
        <w:rFonts w:hint="default"/>
      </w:rPr>
    </w:lvl>
    <w:lvl w:ilvl="5">
      <w:start w:val="1"/>
      <w:numFmt w:val="decimal"/>
      <w:lvlText w:val="%1.%2.%3.%4.%5.%6."/>
      <w:lvlJc w:val="left"/>
      <w:pPr>
        <w:ind w:left="6095" w:hanging="284"/>
      </w:pPr>
      <w:rPr>
        <w:rFonts w:hint="default"/>
      </w:rPr>
    </w:lvl>
    <w:lvl w:ilvl="6">
      <w:start w:val="1"/>
      <w:numFmt w:val="decimal"/>
      <w:lvlText w:val="%1.%2.%3.%4.%5.%6.%7."/>
      <w:lvlJc w:val="left"/>
      <w:pPr>
        <w:ind w:left="6095" w:hanging="284"/>
      </w:pPr>
      <w:rPr>
        <w:rFonts w:hint="default"/>
      </w:rPr>
    </w:lvl>
    <w:lvl w:ilvl="7">
      <w:start w:val="1"/>
      <w:numFmt w:val="decimal"/>
      <w:lvlText w:val="%1.%2.%3.%4.%5.%6.%7.%8."/>
      <w:lvlJc w:val="left"/>
      <w:pPr>
        <w:ind w:left="6095" w:hanging="284"/>
      </w:pPr>
      <w:rPr>
        <w:rFonts w:hint="default"/>
      </w:rPr>
    </w:lvl>
    <w:lvl w:ilvl="8">
      <w:start w:val="1"/>
      <w:numFmt w:val="decimal"/>
      <w:lvlText w:val="%1.%2.%3.%4.%5.%6.%7.%8.%9."/>
      <w:lvlJc w:val="left"/>
      <w:pPr>
        <w:ind w:left="6095" w:hanging="284"/>
      </w:pPr>
      <w:rPr>
        <w:rFonts w:hint="default"/>
      </w:rPr>
    </w:lvl>
  </w:abstractNum>
  <w:abstractNum w:abstractNumId="20" w15:restartNumberingAfterBreak="0">
    <w:nsid w:val="5BBA33F8"/>
    <w:multiLevelType w:val="multilevel"/>
    <w:tmpl w:val="FD625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3B4190"/>
    <w:multiLevelType w:val="hybridMultilevel"/>
    <w:tmpl w:val="DF600C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D965F38"/>
    <w:multiLevelType w:val="hybridMultilevel"/>
    <w:tmpl w:val="1144D768"/>
    <w:lvl w:ilvl="0" w:tplc="18090001">
      <w:start w:val="1"/>
      <w:numFmt w:val="bullet"/>
      <w:lvlText w:val=""/>
      <w:lvlJc w:val="left"/>
      <w:pPr>
        <w:ind w:left="720" w:hanging="360"/>
      </w:pPr>
      <w:rPr>
        <w:rFonts w:ascii="Symbol" w:hAnsi="Symbol" w:hint="default"/>
      </w:rPr>
    </w:lvl>
    <w:lvl w:ilvl="1" w:tplc="1809000B">
      <w:start w:val="1"/>
      <w:numFmt w:val="bullet"/>
      <w:lvlText w:val=""/>
      <w:lvlJc w:val="left"/>
      <w:pPr>
        <w:ind w:left="1440" w:hanging="360"/>
      </w:pPr>
      <w:rPr>
        <w:rFonts w:ascii="Wingdings" w:hAnsi="Wingding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EF210CD"/>
    <w:multiLevelType w:val="hybridMultilevel"/>
    <w:tmpl w:val="8D9651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0BC3D54"/>
    <w:multiLevelType w:val="hybridMultilevel"/>
    <w:tmpl w:val="4B1014D4"/>
    <w:lvl w:ilvl="0" w:tplc="18090011">
      <w:start w:val="1"/>
      <w:numFmt w:val="decimal"/>
      <w:lvlText w:val="%1)"/>
      <w:lvlJc w:val="left"/>
      <w:pPr>
        <w:ind w:left="720" w:hanging="360"/>
      </w:pPr>
      <w:rPr>
        <w:rFonts w:hint="default"/>
      </w:rPr>
    </w:lvl>
    <w:lvl w:ilvl="1" w:tplc="1809000B">
      <w:start w:val="1"/>
      <w:numFmt w:val="bullet"/>
      <w:lvlText w:val=""/>
      <w:lvlJc w:val="left"/>
      <w:pPr>
        <w:ind w:left="1440" w:hanging="360"/>
      </w:pPr>
      <w:rPr>
        <w:rFonts w:ascii="Wingdings" w:hAnsi="Wingdings"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8B9319D"/>
    <w:multiLevelType w:val="hybridMultilevel"/>
    <w:tmpl w:val="47A87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4C2FB7"/>
    <w:multiLevelType w:val="hybridMultilevel"/>
    <w:tmpl w:val="55C60A04"/>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7AB429D8"/>
    <w:multiLevelType w:val="hybridMultilevel"/>
    <w:tmpl w:val="42D8EBE4"/>
    <w:lvl w:ilvl="0" w:tplc="77BE11D2">
      <w:start w:val="1"/>
      <w:numFmt w:val="bullet"/>
      <w:pStyle w:val="StyleReportList2JustifiedKB"/>
      <w:lvlText w:val=""/>
      <w:lvlJc w:val="left"/>
      <w:pPr>
        <w:tabs>
          <w:tab w:val="num" w:pos="284"/>
        </w:tabs>
        <w:ind w:left="284" w:hanging="284"/>
      </w:pPr>
      <w:rPr>
        <w:rFonts w:ascii="Symbol" w:hAnsi="Symbol" w:hint="default"/>
        <w:color w:val="auto"/>
      </w:rPr>
    </w:lvl>
    <w:lvl w:ilvl="1" w:tplc="04090003">
      <w:start w:val="1"/>
      <w:numFmt w:val="bullet"/>
      <w:lvlText w:val=""/>
      <w:lvlJc w:val="left"/>
      <w:pPr>
        <w:tabs>
          <w:tab w:val="num" w:pos="1364"/>
        </w:tabs>
        <w:ind w:left="1364" w:hanging="284"/>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4419D3"/>
    <w:multiLevelType w:val="hybridMultilevel"/>
    <w:tmpl w:val="DE6A48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19319653">
    <w:abstractNumId w:val="9"/>
  </w:num>
  <w:num w:numId="2" w16cid:durableId="242761011">
    <w:abstractNumId w:val="19"/>
  </w:num>
  <w:num w:numId="3" w16cid:durableId="1978872207">
    <w:abstractNumId w:val="6"/>
  </w:num>
  <w:num w:numId="4" w16cid:durableId="149489208">
    <w:abstractNumId w:val="15"/>
  </w:num>
  <w:num w:numId="5" w16cid:durableId="192496938">
    <w:abstractNumId w:val="27"/>
  </w:num>
  <w:num w:numId="6" w16cid:durableId="15951616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47573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4727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6215698">
    <w:abstractNumId w:val="0"/>
    <w:lvlOverride w:ilvl="0">
      <w:startOverride w:val="1"/>
      <w:lvl w:ilvl="0">
        <w:start w:val="1"/>
        <w:numFmt w:val="decimal"/>
        <w:pStyle w:val="Quick1"/>
        <w:lvlText w:val="%1."/>
        <w:lvlJc w:val="left"/>
      </w:lvl>
    </w:lvlOverride>
  </w:num>
  <w:num w:numId="10" w16cid:durableId="2008902677">
    <w:abstractNumId w:val="12"/>
  </w:num>
  <w:num w:numId="11" w16cid:durableId="1545946884">
    <w:abstractNumId w:val="11"/>
  </w:num>
  <w:num w:numId="12" w16cid:durableId="1060520180">
    <w:abstractNumId w:val="4"/>
  </w:num>
  <w:num w:numId="13" w16cid:durableId="1475758937">
    <w:abstractNumId w:val="20"/>
  </w:num>
  <w:num w:numId="14" w16cid:durableId="2067530959">
    <w:abstractNumId w:val="16"/>
  </w:num>
  <w:num w:numId="15" w16cid:durableId="219638976">
    <w:abstractNumId w:val="8"/>
  </w:num>
  <w:num w:numId="16" w16cid:durableId="1543325797">
    <w:abstractNumId w:val="22"/>
  </w:num>
  <w:num w:numId="17" w16cid:durableId="392889965">
    <w:abstractNumId w:val="24"/>
  </w:num>
  <w:num w:numId="18" w16cid:durableId="1402212025">
    <w:abstractNumId w:val="17"/>
  </w:num>
  <w:num w:numId="19" w16cid:durableId="1560551136">
    <w:abstractNumId w:val="3"/>
  </w:num>
  <w:num w:numId="20" w16cid:durableId="1233538804">
    <w:abstractNumId w:val="18"/>
  </w:num>
  <w:num w:numId="21" w16cid:durableId="448399078">
    <w:abstractNumId w:val="21"/>
  </w:num>
  <w:num w:numId="22" w16cid:durableId="16780958">
    <w:abstractNumId w:val="26"/>
  </w:num>
  <w:num w:numId="23" w16cid:durableId="1912810738">
    <w:abstractNumId w:val="7"/>
  </w:num>
  <w:num w:numId="24" w16cid:durableId="122776460">
    <w:abstractNumId w:val="14"/>
  </w:num>
  <w:num w:numId="25" w16cid:durableId="2017223217">
    <w:abstractNumId w:val="1"/>
  </w:num>
  <w:num w:numId="26" w16cid:durableId="1427312798">
    <w:abstractNumId w:val="25"/>
  </w:num>
  <w:num w:numId="27" w16cid:durableId="76825101">
    <w:abstractNumId w:val="13"/>
  </w:num>
  <w:num w:numId="28" w16cid:durableId="1541934909">
    <w:abstractNumId w:val="2"/>
  </w:num>
  <w:num w:numId="29" w16cid:durableId="620766069">
    <w:abstractNumId w:val="28"/>
  </w:num>
  <w:num w:numId="30" w16cid:durableId="1914193701">
    <w:abstractNumId w:val="5"/>
  </w:num>
  <w:num w:numId="31" w16cid:durableId="1461458138">
    <w:abstractNumId w:val="23"/>
  </w:num>
  <w:num w:numId="32" w16cid:durableId="861014384">
    <w:abstractNumId w:val="10"/>
  </w:num>
  <w:num w:numId="33" w16cid:durableId="399643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CD4"/>
    <w:rsid w:val="00002178"/>
    <w:rsid w:val="0000642B"/>
    <w:rsid w:val="000074CB"/>
    <w:rsid w:val="00007B3B"/>
    <w:rsid w:val="0001006C"/>
    <w:rsid w:val="0001240A"/>
    <w:rsid w:val="00012D9C"/>
    <w:rsid w:val="00013A80"/>
    <w:rsid w:val="0003050D"/>
    <w:rsid w:val="00032CE3"/>
    <w:rsid w:val="00034F1D"/>
    <w:rsid w:val="00036555"/>
    <w:rsid w:val="000476E5"/>
    <w:rsid w:val="00050FC5"/>
    <w:rsid w:val="000528F7"/>
    <w:rsid w:val="0005724E"/>
    <w:rsid w:val="00057E88"/>
    <w:rsid w:val="00061146"/>
    <w:rsid w:val="00066CE1"/>
    <w:rsid w:val="000710ED"/>
    <w:rsid w:val="0008040E"/>
    <w:rsid w:val="0008060A"/>
    <w:rsid w:val="000818BA"/>
    <w:rsid w:val="00083198"/>
    <w:rsid w:val="000832FD"/>
    <w:rsid w:val="0008749A"/>
    <w:rsid w:val="00096683"/>
    <w:rsid w:val="000A282E"/>
    <w:rsid w:val="000A6AFA"/>
    <w:rsid w:val="000A7B66"/>
    <w:rsid w:val="000B33A5"/>
    <w:rsid w:val="000B5D9C"/>
    <w:rsid w:val="000C66FD"/>
    <w:rsid w:val="000C67C2"/>
    <w:rsid w:val="000D053E"/>
    <w:rsid w:val="000D0B6C"/>
    <w:rsid w:val="000D42D5"/>
    <w:rsid w:val="000E3189"/>
    <w:rsid w:val="000E6E8D"/>
    <w:rsid w:val="000F0030"/>
    <w:rsid w:val="000F1040"/>
    <w:rsid w:val="000F279E"/>
    <w:rsid w:val="000F29E8"/>
    <w:rsid w:val="000F4357"/>
    <w:rsid w:val="000F5FB3"/>
    <w:rsid w:val="00101FB0"/>
    <w:rsid w:val="00102C04"/>
    <w:rsid w:val="00103A79"/>
    <w:rsid w:val="001134DF"/>
    <w:rsid w:val="00115404"/>
    <w:rsid w:val="00123499"/>
    <w:rsid w:val="00123631"/>
    <w:rsid w:val="00127AAF"/>
    <w:rsid w:val="00135D52"/>
    <w:rsid w:val="00135FA8"/>
    <w:rsid w:val="001453F3"/>
    <w:rsid w:val="0014647D"/>
    <w:rsid w:val="00147001"/>
    <w:rsid w:val="00150B06"/>
    <w:rsid w:val="001565BA"/>
    <w:rsid w:val="001744C3"/>
    <w:rsid w:val="001755CF"/>
    <w:rsid w:val="00184712"/>
    <w:rsid w:val="00184AC9"/>
    <w:rsid w:val="00187B6C"/>
    <w:rsid w:val="00190A5A"/>
    <w:rsid w:val="0019229E"/>
    <w:rsid w:val="0019392F"/>
    <w:rsid w:val="001A2057"/>
    <w:rsid w:val="001A4F93"/>
    <w:rsid w:val="001A5BAE"/>
    <w:rsid w:val="001B27E2"/>
    <w:rsid w:val="001B71A4"/>
    <w:rsid w:val="001C326C"/>
    <w:rsid w:val="001C4E60"/>
    <w:rsid w:val="001C4FB8"/>
    <w:rsid w:val="001D1FEB"/>
    <w:rsid w:val="001D4155"/>
    <w:rsid w:val="001D5BFE"/>
    <w:rsid w:val="001E2789"/>
    <w:rsid w:val="001E2906"/>
    <w:rsid w:val="001E2A4F"/>
    <w:rsid w:val="001E48BB"/>
    <w:rsid w:val="001E4AFF"/>
    <w:rsid w:val="001E4EEB"/>
    <w:rsid w:val="001E7EA0"/>
    <w:rsid w:val="001F02CD"/>
    <w:rsid w:val="001F03BE"/>
    <w:rsid w:val="001F3163"/>
    <w:rsid w:val="001F4EE1"/>
    <w:rsid w:val="001F51B8"/>
    <w:rsid w:val="001F67D9"/>
    <w:rsid w:val="002005CE"/>
    <w:rsid w:val="00200B26"/>
    <w:rsid w:val="0020324F"/>
    <w:rsid w:val="0020560A"/>
    <w:rsid w:val="0020735A"/>
    <w:rsid w:val="00210B58"/>
    <w:rsid w:val="00210E7C"/>
    <w:rsid w:val="0021120D"/>
    <w:rsid w:val="002112F1"/>
    <w:rsid w:val="00213ADB"/>
    <w:rsid w:val="00215AC8"/>
    <w:rsid w:val="0021720A"/>
    <w:rsid w:val="00220D03"/>
    <w:rsid w:val="00221426"/>
    <w:rsid w:val="0022619D"/>
    <w:rsid w:val="00226791"/>
    <w:rsid w:val="0023173E"/>
    <w:rsid w:val="00234003"/>
    <w:rsid w:val="00234A31"/>
    <w:rsid w:val="002401D5"/>
    <w:rsid w:val="002405DC"/>
    <w:rsid w:val="00241B45"/>
    <w:rsid w:val="002426CB"/>
    <w:rsid w:val="00251BC7"/>
    <w:rsid w:val="00253648"/>
    <w:rsid w:val="00257347"/>
    <w:rsid w:val="00260CD6"/>
    <w:rsid w:val="00262BC6"/>
    <w:rsid w:val="00263262"/>
    <w:rsid w:val="00263A10"/>
    <w:rsid w:val="0026642C"/>
    <w:rsid w:val="002668EA"/>
    <w:rsid w:val="002724BF"/>
    <w:rsid w:val="002820EA"/>
    <w:rsid w:val="002845DD"/>
    <w:rsid w:val="00285522"/>
    <w:rsid w:val="00291803"/>
    <w:rsid w:val="002940C3"/>
    <w:rsid w:val="0029423F"/>
    <w:rsid w:val="002944E6"/>
    <w:rsid w:val="002951BD"/>
    <w:rsid w:val="00296AD8"/>
    <w:rsid w:val="002A166D"/>
    <w:rsid w:val="002A7176"/>
    <w:rsid w:val="002B1FBB"/>
    <w:rsid w:val="002B4A06"/>
    <w:rsid w:val="002C58CF"/>
    <w:rsid w:val="002D17FC"/>
    <w:rsid w:val="002D6D35"/>
    <w:rsid w:val="002E5355"/>
    <w:rsid w:val="002E74C4"/>
    <w:rsid w:val="00302CAF"/>
    <w:rsid w:val="00303709"/>
    <w:rsid w:val="00304B3C"/>
    <w:rsid w:val="00306819"/>
    <w:rsid w:val="00311567"/>
    <w:rsid w:val="00311966"/>
    <w:rsid w:val="003121B4"/>
    <w:rsid w:val="00314219"/>
    <w:rsid w:val="00322751"/>
    <w:rsid w:val="00325992"/>
    <w:rsid w:val="00327457"/>
    <w:rsid w:val="00327940"/>
    <w:rsid w:val="00327B34"/>
    <w:rsid w:val="00333CBF"/>
    <w:rsid w:val="003363A7"/>
    <w:rsid w:val="00343405"/>
    <w:rsid w:val="00347A2F"/>
    <w:rsid w:val="00352845"/>
    <w:rsid w:val="003531D5"/>
    <w:rsid w:val="00354002"/>
    <w:rsid w:val="00354B12"/>
    <w:rsid w:val="003658BC"/>
    <w:rsid w:val="00365E27"/>
    <w:rsid w:val="00371985"/>
    <w:rsid w:val="00374E06"/>
    <w:rsid w:val="00393925"/>
    <w:rsid w:val="0039571F"/>
    <w:rsid w:val="00397336"/>
    <w:rsid w:val="003A236C"/>
    <w:rsid w:val="003A276E"/>
    <w:rsid w:val="003A55C9"/>
    <w:rsid w:val="003A7530"/>
    <w:rsid w:val="003B0733"/>
    <w:rsid w:val="003B0B54"/>
    <w:rsid w:val="003B0EC8"/>
    <w:rsid w:val="003B16C0"/>
    <w:rsid w:val="003B3960"/>
    <w:rsid w:val="003B4B38"/>
    <w:rsid w:val="003B5ED5"/>
    <w:rsid w:val="003B6070"/>
    <w:rsid w:val="003C1829"/>
    <w:rsid w:val="003C3A3E"/>
    <w:rsid w:val="003C6445"/>
    <w:rsid w:val="003D1C49"/>
    <w:rsid w:val="003D2DA1"/>
    <w:rsid w:val="003D445D"/>
    <w:rsid w:val="003D6975"/>
    <w:rsid w:val="003D7B33"/>
    <w:rsid w:val="003D7E0A"/>
    <w:rsid w:val="003E3820"/>
    <w:rsid w:val="003E3AFD"/>
    <w:rsid w:val="003E4845"/>
    <w:rsid w:val="003E58F6"/>
    <w:rsid w:val="003E7B52"/>
    <w:rsid w:val="003F4114"/>
    <w:rsid w:val="0041105E"/>
    <w:rsid w:val="00411B6B"/>
    <w:rsid w:val="00414CAC"/>
    <w:rsid w:val="00420234"/>
    <w:rsid w:val="004223DF"/>
    <w:rsid w:val="00424560"/>
    <w:rsid w:val="004247A2"/>
    <w:rsid w:val="00425745"/>
    <w:rsid w:val="00433CD4"/>
    <w:rsid w:val="0043428D"/>
    <w:rsid w:val="00434BA9"/>
    <w:rsid w:val="00437A7E"/>
    <w:rsid w:val="004408EC"/>
    <w:rsid w:val="00441305"/>
    <w:rsid w:val="00441C60"/>
    <w:rsid w:val="004443B0"/>
    <w:rsid w:val="00452D85"/>
    <w:rsid w:val="004535E3"/>
    <w:rsid w:val="004547AB"/>
    <w:rsid w:val="00456BC4"/>
    <w:rsid w:val="0046144F"/>
    <w:rsid w:val="00465C2C"/>
    <w:rsid w:val="0046690C"/>
    <w:rsid w:val="00481789"/>
    <w:rsid w:val="00483E4A"/>
    <w:rsid w:val="00485531"/>
    <w:rsid w:val="00486551"/>
    <w:rsid w:val="00486993"/>
    <w:rsid w:val="00487697"/>
    <w:rsid w:val="00496071"/>
    <w:rsid w:val="004970F0"/>
    <w:rsid w:val="004A1936"/>
    <w:rsid w:val="004A5422"/>
    <w:rsid w:val="004A723D"/>
    <w:rsid w:val="004B22A4"/>
    <w:rsid w:val="004B4C16"/>
    <w:rsid w:val="004B6146"/>
    <w:rsid w:val="004B7C2C"/>
    <w:rsid w:val="004C1CB9"/>
    <w:rsid w:val="004D0D2F"/>
    <w:rsid w:val="004D542B"/>
    <w:rsid w:val="004D6D98"/>
    <w:rsid w:val="004D723C"/>
    <w:rsid w:val="004E0C0B"/>
    <w:rsid w:val="004E2448"/>
    <w:rsid w:val="004E2C8C"/>
    <w:rsid w:val="004E4431"/>
    <w:rsid w:val="004E5A4D"/>
    <w:rsid w:val="004F12EA"/>
    <w:rsid w:val="004F2996"/>
    <w:rsid w:val="004F79B8"/>
    <w:rsid w:val="00503634"/>
    <w:rsid w:val="005061DE"/>
    <w:rsid w:val="005100BC"/>
    <w:rsid w:val="00516C51"/>
    <w:rsid w:val="00516CA4"/>
    <w:rsid w:val="00520464"/>
    <w:rsid w:val="00522447"/>
    <w:rsid w:val="0052530B"/>
    <w:rsid w:val="00526289"/>
    <w:rsid w:val="0053193A"/>
    <w:rsid w:val="00531B98"/>
    <w:rsid w:val="00532265"/>
    <w:rsid w:val="00533CD6"/>
    <w:rsid w:val="005374FB"/>
    <w:rsid w:val="00537C14"/>
    <w:rsid w:val="005429F1"/>
    <w:rsid w:val="00545363"/>
    <w:rsid w:val="00553850"/>
    <w:rsid w:val="00556DC8"/>
    <w:rsid w:val="00561A01"/>
    <w:rsid w:val="00562C78"/>
    <w:rsid w:val="00564802"/>
    <w:rsid w:val="00565BEF"/>
    <w:rsid w:val="005670C5"/>
    <w:rsid w:val="005728C3"/>
    <w:rsid w:val="00572A34"/>
    <w:rsid w:val="00575354"/>
    <w:rsid w:val="00576E5A"/>
    <w:rsid w:val="005773EB"/>
    <w:rsid w:val="00580E66"/>
    <w:rsid w:val="00586296"/>
    <w:rsid w:val="00591547"/>
    <w:rsid w:val="0059180A"/>
    <w:rsid w:val="00593240"/>
    <w:rsid w:val="0059449B"/>
    <w:rsid w:val="0059459B"/>
    <w:rsid w:val="0059555A"/>
    <w:rsid w:val="005A173D"/>
    <w:rsid w:val="005A4931"/>
    <w:rsid w:val="005A6EAA"/>
    <w:rsid w:val="005B2662"/>
    <w:rsid w:val="005B2F9C"/>
    <w:rsid w:val="005B4537"/>
    <w:rsid w:val="005B494E"/>
    <w:rsid w:val="005C4BD3"/>
    <w:rsid w:val="005D26C6"/>
    <w:rsid w:val="005D327E"/>
    <w:rsid w:val="005D67AF"/>
    <w:rsid w:val="005E2063"/>
    <w:rsid w:val="005F2698"/>
    <w:rsid w:val="006029C3"/>
    <w:rsid w:val="0060382E"/>
    <w:rsid w:val="00604178"/>
    <w:rsid w:val="00617DC3"/>
    <w:rsid w:val="0062255B"/>
    <w:rsid w:val="00625233"/>
    <w:rsid w:val="00625B78"/>
    <w:rsid w:val="00630F42"/>
    <w:rsid w:val="006318ED"/>
    <w:rsid w:val="0063266C"/>
    <w:rsid w:val="006340E8"/>
    <w:rsid w:val="00635780"/>
    <w:rsid w:val="00637B8C"/>
    <w:rsid w:val="00641436"/>
    <w:rsid w:val="00641C64"/>
    <w:rsid w:val="00642DEF"/>
    <w:rsid w:val="00646ECB"/>
    <w:rsid w:val="00650CF2"/>
    <w:rsid w:val="006558E2"/>
    <w:rsid w:val="00656275"/>
    <w:rsid w:val="0066730E"/>
    <w:rsid w:val="006747C6"/>
    <w:rsid w:val="0068100F"/>
    <w:rsid w:val="006833D4"/>
    <w:rsid w:val="006877E6"/>
    <w:rsid w:val="00690043"/>
    <w:rsid w:val="006961B8"/>
    <w:rsid w:val="006970FC"/>
    <w:rsid w:val="006B01B5"/>
    <w:rsid w:val="006B0E43"/>
    <w:rsid w:val="006B14FA"/>
    <w:rsid w:val="006B208C"/>
    <w:rsid w:val="006B54ED"/>
    <w:rsid w:val="006B550E"/>
    <w:rsid w:val="006B736B"/>
    <w:rsid w:val="006C08E8"/>
    <w:rsid w:val="006C5548"/>
    <w:rsid w:val="006D0FAE"/>
    <w:rsid w:val="006D160E"/>
    <w:rsid w:val="006D1AEA"/>
    <w:rsid w:val="006D21E8"/>
    <w:rsid w:val="006D4489"/>
    <w:rsid w:val="006D6AAE"/>
    <w:rsid w:val="006E6DAD"/>
    <w:rsid w:val="006F141E"/>
    <w:rsid w:val="006F280B"/>
    <w:rsid w:val="00710BE9"/>
    <w:rsid w:val="0071253D"/>
    <w:rsid w:val="00712DE9"/>
    <w:rsid w:val="00714E54"/>
    <w:rsid w:val="0072083F"/>
    <w:rsid w:val="00720BC9"/>
    <w:rsid w:val="0072110D"/>
    <w:rsid w:val="00735CC7"/>
    <w:rsid w:val="007417F5"/>
    <w:rsid w:val="00746DA9"/>
    <w:rsid w:val="00753C46"/>
    <w:rsid w:val="00757A5D"/>
    <w:rsid w:val="00761E75"/>
    <w:rsid w:val="00765002"/>
    <w:rsid w:val="00766DB8"/>
    <w:rsid w:val="00770EA0"/>
    <w:rsid w:val="00776D74"/>
    <w:rsid w:val="00783CF6"/>
    <w:rsid w:val="00791137"/>
    <w:rsid w:val="00791874"/>
    <w:rsid w:val="007930F5"/>
    <w:rsid w:val="00795869"/>
    <w:rsid w:val="007A282E"/>
    <w:rsid w:val="007A35BE"/>
    <w:rsid w:val="007A4F68"/>
    <w:rsid w:val="007A550C"/>
    <w:rsid w:val="007A66F8"/>
    <w:rsid w:val="007A77F9"/>
    <w:rsid w:val="007B2A7A"/>
    <w:rsid w:val="007B3DAD"/>
    <w:rsid w:val="007B6CB4"/>
    <w:rsid w:val="007C48D0"/>
    <w:rsid w:val="007C5A3B"/>
    <w:rsid w:val="007C6073"/>
    <w:rsid w:val="007C6FAB"/>
    <w:rsid w:val="007D07D2"/>
    <w:rsid w:val="007D1E2D"/>
    <w:rsid w:val="007D4B43"/>
    <w:rsid w:val="007D73F5"/>
    <w:rsid w:val="007D7A8A"/>
    <w:rsid w:val="007E5311"/>
    <w:rsid w:val="007F049F"/>
    <w:rsid w:val="007F05B1"/>
    <w:rsid w:val="007F2ED9"/>
    <w:rsid w:val="007F31C8"/>
    <w:rsid w:val="007F338B"/>
    <w:rsid w:val="007F3F5E"/>
    <w:rsid w:val="007F481B"/>
    <w:rsid w:val="00802119"/>
    <w:rsid w:val="008151DB"/>
    <w:rsid w:val="0082275C"/>
    <w:rsid w:val="00824B38"/>
    <w:rsid w:val="008252C8"/>
    <w:rsid w:val="00825D06"/>
    <w:rsid w:val="00826D24"/>
    <w:rsid w:val="00830EAC"/>
    <w:rsid w:val="00836233"/>
    <w:rsid w:val="00836351"/>
    <w:rsid w:val="00840EDB"/>
    <w:rsid w:val="0084263F"/>
    <w:rsid w:val="0084687F"/>
    <w:rsid w:val="008509DF"/>
    <w:rsid w:val="00853851"/>
    <w:rsid w:val="008616A9"/>
    <w:rsid w:val="0086413E"/>
    <w:rsid w:val="0087251B"/>
    <w:rsid w:val="008739F6"/>
    <w:rsid w:val="008758B9"/>
    <w:rsid w:val="00881372"/>
    <w:rsid w:val="00882DBF"/>
    <w:rsid w:val="0088507A"/>
    <w:rsid w:val="008853C0"/>
    <w:rsid w:val="0089013D"/>
    <w:rsid w:val="008A14B2"/>
    <w:rsid w:val="008A281F"/>
    <w:rsid w:val="008A5A94"/>
    <w:rsid w:val="008B5BC0"/>
    <w:rsid w:val="008B7EB2"/>
    <w:rsid w:val="008C3FF4"/>
    <w:rsid w:val="008C58C1"/>
    <w:rsid w:val="008C6E84"/>
    <w:rsid w:val="008D2903"/>
    <w:rsid w:val="008D58FD"/>
    <w:rsid w:val="008E08A4"/>
    <w:rsid w:val="008E0FBD"/>
    <w:rsid w:val="008E2B13"/>
    <w:rsid w:val="008E3562"/>
    <w:rsid w:val="008E446D"/>
    <w:rsid w:val="008E5406"/>
    <w:rsid w:val="008E555F"/>
    <w:rsid w:val="008E6A5E"/>
    <w:rsid w:val="008F0A28"/>
    <w:rsid w:val="008F1513"/>
    <w:rsid w:val="009005CC"/>
    <w:rsid w:val="00902113"/>
    <w:rsid w:val="00905233"/>
    <w:rsid w:val="009052E3"/>
    <w:rsid w:val="00911FED"/>
    <w:rsid w:val="00913182"/>
    <w:rsid w:val="00914F94"/>
    <w:rsid w:val="00916730"/>
    <w:rsid w:val="00920389"/>
    <w:rsid w:val="00920AAB"/>
    <w:rsid w:val="00920D9E"/>
    <w:rsid w:val="00923458"/>
    <w:rsid w:val="00923C79"/>
    <w:rsid w:val="009240A4"/>
    <w:rsid w:val="009277FB"/>
    <w:rsid w:val="0093474A"/>
    <w:rsid w:val="00941D39"/>
    <w:rsid w:val="00944A0B"/>
    <w:rsid w:val="009452E4"/>
    <w:rsid w:val="00946C23"/>
    <w:rsid w:val="0094777A"/>
    <w:rsid w:val="0095194F"/>
    <w:rsid w:val="0095743D"/>
    <w:rsid w:val="009637A6"/>
    <w:rsid w:val="00970B04"/>
    <w:rsid w:val="0097267D"/>
    <w:rsid w:val="0097381B"/>
    <w:rsid w:val="00975701"/>
    <w:rsid w:val="009820B6"/>
    <w:rsid w:val="009832EF"/>
    <w:rsid w:val="009839CF"/>
    <w:rsid w:val="00985807"/>
    <w:rsid w:val="00995317"/>
    <w:rsid w:val="009977B4"/>
    <w:rsid w:val="009A0BA4"/>
    <w:rsid w:val="009A2C79"/>
    <w:rsid w:val="009A5E83"/>
    <w:rsid w:val="009C02D6"/>
    <w:rsid w:val="009C08F1"/>
    <w:rsid w:val="009C10E8"/>
    <w:rsid w:val="009C2A5D"/>
    <w:rsid w:val="009C3FB5"/>
    <w:rsid w:val="009D127D"/>
    <w:rsid w:val="009D2783"/>
    <w:rsid w:val="009D516D"/>
    <w:rsid w:val="009D74F9"/>
    <w:rsid w:val="009E150E"/>
    <w:rsid w:val="009E2D20"/>
    <w:rsid w:val="009E51B5"/>
    <w:rsid w:val="009E5E93"/>
    <w:rsid w:val="009E711A"/>
    <w:rsid w:val="009F4BD9"/>
    <w:rsid w:val="009F56A2"/>
    <w:rsid w:val="00A00D5C"/>
    <w:rsid w:val="00A03BF1"/>
    <w:rsid w:val="00A07FCF"/>
    <w:rsid w:val="00A10DC0"/>
    <w:rsid w:val="00A13B21"/>
    <w:rsid w:val="00A16A10"/>
    <w:rsid w:val="00A17680"/>
    <w:rsid w:val="00A23B53"/>
    <w:rsid w:val="00A32B3D"/>
    <w:rsid w:val="00A3311B"/>
    <w:rsid w:val="00A3585E"/>
    <w:rsid w:val="00A3665A"/>
    <w:rsid w:val="00A41F3D"/>
    <w:rsid w:val="00A52EFA"/>
    <w:rsid w:val="00A55C0C"/>
    <w:rsid w:val="00A5670D"/>
    <w:rsid w:val="00A57C78"/>
    <w:rsid w:val="00A603FA"/>
    <w:rsid w:val="00A649BE"/>
    <w:rsid w:val="00A657FC"/>
    <w:rsid w:val="00A66062"/>
    <w:rsid w:val="00A674A0"/>
    <w:rsid w:val="00A72AAF"/>
    <w:rsid w:val="00A75979"/>
    <w:rsid w:val="00A814A7"/>
    <w:rsid w:val="00A85B17"/>
    <w:rsid w:val="00A85C50"/>
    <w:rsid w:val="00A86FBB"/>
    <w:rsid w:val="00A87C94"/>
    <w:rsid w:val="00A907D6"/>
    <w:rsid w:val="00AA4A09"/>
    <w:rsid w:val="00AB28C9"/>
    <w:rsid w:val="00AB2D61"/>
    <w:rsid w:val="00AB4E41"/>
    <w:rsid w:val="00AC11F7"/>
    <w:rsid w:val="00AC2C37"/>
    <w:rsid w:val="00AC3EF7"/>
    <w:rsid w:val="00AC4E7C"/>
    <w:rsid w:val="00AC6ACE"/>
    <w:rsid w:val="00AD440F"/>
    <w:rsid w:val="00AD66EB"/>
    <w:rsid w:val="00AF3E92"/>
    <w:rsid w:val="00AF42FA"/>
    <w:rsid w:val="00AF4EEF"/>
    <w:rsid w:val="00AF5B33"/>
    <w:rsid w:val="00B06AB1"/>
    <w:rsid w:val="00B12144"/>
    <w:rsid w:val="00B214CB"/>
    <w:rsid w:val="00B2270F"/>
    <w:rsid w:val="00B24C31"/>
    <w:rsid w:val="00B27723"/>
    <w:rsid w:val="00B35718"/>
    <w:rsid w:val="00B4055D"/>
    <w:rsid w:val="00B476B6"/>
    <w:rsid w:val="00B5311A"/>
    <w:rsid w:val="00B57608"/>
    <w:rsid w:val="00B579DC"/>
    <w:rsid w:val="00B64B5B"/>
    <w:rsid w:val="00B7010C"/>
    <w:rsid w:val="00B72359"/>
    <w:rsid w:val="00B76970"/>
    <w:rsid w:val="00B84098"/>
    <w:rsid w:val="00B85E0F"/>
    <w:rsid w:val="00B91AF6"/>
    <w:rsid w:val="00B943D0"/>
    <w:rsid w:val="00B953A4"/>
    <w:rsid w:val="00B96DE4"/>
    <w:rsid w:val="00B97E29"/>
    <w:rsid w:val="00BA1F9E"/>
    <w:rsid w:val="00BA30B3"/>
    <w:rsid w:val="00BA3F24"/>
    <w:rsid w:val="00BA4E4E"/>
    <w:rsid w:val="00BB0B98"/>
    <w:rsid w:val="00BB0CBD"/>
    <w:rsid w:val="00BB217D"/>
    <w:rsid w:val="00BC562F"/>
    <w:rsid w:val="00BD0083"/>
    <w:rsid w:val="00BD0A16"/>
    <w:rsid w:val="00BD75F7"/>
    <w:rsid w:val="00BD7B7A"/>
    <w:rsid w:val="00BD7DEA"/>
    <w:rsid w:val="00BE28E3"/>
    <w:rsid w:val="00BE38A4"/>
    <w:rsid w:val="00BE3A04"/>
    <w:rsid w:val="00BE5219"/>
    <w:rsid w:val="00BF3555"/>
    <w:rsid w:val="00BF57A4"/>
    <w:rsid w:val="00C01232"/>
    <w:rsid w:val="00C03D19"/>
    <w:rsid w:val="00C10799"/>
    <w:rsid w:val="00C11430"/>
    <w:rsid w:val="00C118ED"/>
    <w:rsid w:val="00C16359"/>
    <w:rsid w:val="00C20989"/>
    <w:rsid w:val="00C21213"/>
    <w:rsid w:val="00C2184B"/>
    <w:rsid w:val="00C24274"/>
    <w:rsid w:val="00C24BCF"/>
    <w:rsid w:val="00C255E5"/>
    <w:rsid w:val="00C26D90"/>
    <w:rsid w:val="00C31320"/>
    <w:rsid w:val="00C31BED"/>
    <w:rsid w:val="00C36670"/>
    <w:rsid w:val="00C42983"/>
    <w:rsid w:val="00C459B1"/>
    <w:rsid w:val="00C4755E"/>
    <w:rsid w:val="00C47651"/>
    <w:rsid w:val="00C529F3"/>
    <w:rsid w:val="00C55149"/>
    <w:rsid w:val="00C6204E"/>
    <w:rsid w:val="00C62ED4"/>
    <w:rsid w:val="00C641E4"/>
    <w:rsid w:val="00C67742"/>
    <w:rsid w:val="00C725DC"/>
    <w:rsid w:val="00C75AC8"/>
    <w:rsid w:val="00C84134"/>
    <w:rsid w:val="00C929C5"/>
    <w:rsid w:val="00C93C26"/>
    <w:rsid w:val="00C948BB"/>
    <w:rsid w:val="00C97278"/>
    <w:rsid w:val="00CA1CA8"/>
    <w:rsid w:val="00CA2A40"/>
    <w:rsid w:val="00CB553A"/>
    <w:rsid w:val="00CC3EF9"/>
    <w:rsid w:val="00CE13BB"/>
    <w:rsid w:val="00CE26F2"/>
    <w:rsid w:val="00CE365B"/>
    <w:rsid w:val="00CE45AB"/>
    <w:rsid w:val="00D02695"/>
    <w:rsid w:val="00D057D3"/>
    <w:rsid w:val="00D07185"/>
    <w:rsid w:val="00D127FB"/>
    <w:rsid w:val="00D15246"/>
    <w:rsid w:val="00D17725"/>
    <w:rsid w:val="00D21315"/>
    <w:rsid w:val="00D21D9D"/>
    <w:rsid w:val="00D334EA"/>
    <w:rsid w:val="00D3491B"/>
    <w:rsid w:val="00D40080"/>
    <w:rsid w:val="00D40A9B"/>
    <w:rsid w:val="00D40FC3"/>
    <w:rsid w:val="00D41EED"/>
    <w:rsid w:val="00D50236"/>
    <w:rsid w:val="00D51660"/>
    <w:rsid w:val="00D51FEA"/>
    <w:rsid w:val="00D52E54"/>
    <w:rsid w:val="00D6427D"/>
    <w:rsid w:val="00D64385"/>
    <w:rsid w:val="00D70055"/>
    <w:rsid w:val="00D7088F"/>
    <w:rsid w:val="00D7299F"/>
    <w:rsid w:val="00D74A0A"/>
    <w:rsid w:val="00D74C57"/>
    <w:rsid w:val="00D7616D"/>
    <w:rsid w:val="00D76B75"/>
    <w:rsid w:val="00D82935"/>
    <w:rsid w:val="00D82FE4"/>
    <w:rsid w:val="00D9059D"/>
    <w:rsid w:val="00D9076E"/>
    <w:rsid w:val="00DA24C7"/>
    <w:rsid w:val="00DA3EA2"/>
    <w:rsid w:val="00DA41BE"/>
    <w:rsid w:val="00DA4ED8"/>
    <w:rsid w:val="00DB3A09"/>
    <w:rsid w:val="00DB4FA5"/>
    <w:rsid w:val="00DC1C4B"/>
    <w:rsid w:val="00DC74AC"/>
    <w:rsid w:val="00DD0D5D"/>
    <w:rsid w:val="00DD3111"/>
    <w:rsid w:val="00DD6872"/>
    <w:rsid w:val="00DE6AEB"/>
    <w:rsid w:val="00DE6F3C"/>
    <w:rsid w:val="00DF0E3A"/>
    <w:rsid w:val="00DF2F06"/>
    <w:rsid w:val="00E010CC"/>
    <w:rsid w:val="00E140AE"/>
    <w:rsid w:val="00E1419E"/>
    <w:rsid w:val="00E1420B"/>
    <w:rsid w:val="00E14E80"/>
    <w:rsid w:val="00E16147"/>
    <w:rsid w:val="00E17C46"/>
    <w:rsid w:val="00E254BE"/>
    <w:rsid w:val="00E26246"/>
    <w:rsid w:val="00E318D7"/>
    <w:rsid w:val="00E35491"/>
    <w:rsid w:val="00E35872"/>
    <w:rsid w:val="00E45D68"/>
    <w:rsid w:val="00E47640"/>
    <w:rsid w:val="00E502E0"/>
    <w:rsid w:val="00E56A04"/>
    <w:rsid w:val="00E60DA2"/>
    <w:rsid w:val="00E62AA4"/>
    <w:rsid w:val="00E65757"/>
    <w:rsid w:val="00E65A7F"/>
    <w:rsid w:val="00E71820"/>
    <w:rsid w:val="00E76ADF"/>
    <w:rsid w:val="00E80E28"/>
    <w:rsid w:val="00E83F2A"/>
    <w:rsid w:val="00E95D63"/>
    <w:rsid w:val="00E969AB"/>
    <w:rsid w:val="00E97BAC"/>
    <w:rsid w:val="00EA509E"/>
    <w:rsid w:val="00EB08E0"/>
    <w:rsid w:val="00EB11FD"/>
    <w:rsid w:val="00EB28FF"/>
    <w:rsid w:val="00EB6EA0"/>
    <w:rsid w:val="00EB7C3A"/>
    <w:rsid w:val="00EC298D"/>
    <w:rsid w:val="00EC4297"/>
    <w:rsid w:val="00ED4AE1"/>
    <w:rsid w:val="00EE531F"/>
    <w:rsid w:val="00EF3DE9"/>
    <w:rsid w:val="00EF4D65"/>
    <w:rsid w:val="00EF743C"/>
    <w:rsid w:val="00F02344"/>
    <w:rsid w:val="00F05A5A"/>
    <w:rsid w:val="00F06EBC"/>
    <w:rsid w:val="00F1201A"/>
    <w:rsid w:val="00F13C56"/>
    <w:rsid w:val="00F16388"/>
    <w:rsid w:val="00F168DF"/>
    <w:rsid w:val="00F264F4"/>
    <w:rsid w:val="00F33741"/>
    <w:rsid w:val="00F35109"/>
    <w:rsid w:val="00F356B8"/>
    <w:rsid w:val="00F36BBE"/>
    <w:rsid w:val="00F401E9"/>
    <w:rsid w:val="00F42E54"/>
    <w:rsid w:val="00F5211E"/>
    <w:rsid w:val="00F52B63"/>
    <w:rsid w:val="00F61DF9"/>
    <w:rsid w:val="00F64713"/>
    <w:rsid w:val="00F66BBB"/>
    <w:rsid w:val="00F671AB"/>
    <w:rsid w:val="00F72488"/>
    <w:rsid w:val="00F8117C"/>
    <w:rsid w:val="00F81803"/>
    <w:rsid w:val="00F827F4"/>
    <w:rsid w:val="00F84C88"/>
    <w:rsid w:val="00F85D09"/>
    <w:rsid w:val="00F86E1A"/>
    <w:rsid w:val="00F90297"/>
    <w:rsid w:val="00F914D5"/>
    <w:rsid w:val="00F91EC7"/>
    <w:rsid w:val="00F943DE"/>
    <w:rsid w:val="00FA0296"/>
    <w:rsid w:val="00FB0781"/>
    <w:rsid w:val="00FB139E"/>
    <w:rsid w:val="00FB1B6E"/>
    <w:rsid w:val="00FB5D84"/>
    <w:rsid w:val="00FB65F2"/>
    <w:rsid w:val="00FB6A78"/>
    <w:rsid w:val="00FB7976"/>
    <w:rsid w:val="00FB7DDB"/>
    <w:rsid w:val="00FC2CFB"/>
    <w:rsid w:val="00FC4D25"/>
    <w:rsid w:val="00FC7182"/>
    <w:rsid w:val="00FD09D0"/>
    <w:rsid w:val="00FD2FA4"/>
    <w:rsid w:val="00FD481E"/>
    <w:rsid w:val="00FE026A"/>
    <w:rsid w:val="00FE037E"/>
    <w:rsid w:val="00FE3518"/>
    <w:rsid w:val="00FE3675"/>
    <w:rsid w:val="00FE4DC3"/>
    <w:rsid w:val="00FE7209"/>
    <w:rsid w:val="00FF1B2C"/>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E4FDC"/>
  <w15:docId w15:val="{6B4331E8-C616-4638-87C2-7711CF1DC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A80"/>
    <w:pPr>
      <w:spacing w:after="240" w:line="276" w:lineRule="auto"/>
      <w:jc w:val="both"/>
    </w:pPr>
    <w:rPr>
      <w:rFonts w:ascii="Calibri" w:hAnsi="Calibri"/>
      <w:sz w:val="20"/>
    </w:rPr>
  </w:style>
  <w:style w:type="paragraph" w:styleId="Heading1">
    <w:name w:val="heading 1"/>
    <w:basedOn w:val="Normal"/>
    <w:next w:val="Normal"/>
    <w:link w:val="Heading1Char"/>
    <w:uiPriority w:val="9"/>
    <w:qFormat/>
    <w:rsid w:val="0082275C"/>
    <w:pPr>
      <w:keepNext/>
      <w:keepLines/>
      <w:numPr>
        <w:numId w:val="2"/>
      </w:numPr>
      <w:tabs>
        <w:tab w:val="left" w:pos="851"/>
      </w:tabs>
      <w:spacing w:before="240"/>
      <w:ind w:left="851" w:hanging="851"/>
      <w:jc w:val="left"/>
      <w:outlineLvl w:val="0"/>
    </w:pPr>
    <w:rPr>
      <w:rFonts w:eastAsiaTheme="majorEastAsia" w:cstheme="majorBidi"/>
      <w:sz w:val="36"/>
      <w:szCs w:val="32"/>
    </w:rPr>
  </w:style>
  <w:style w:type="paragraph" w:styleId="Heading2">
    <w:name w:val="heading 2"/>
    <w:basedOn w:val="Normal"/>
    <w:next w:val="Normal"/>
    <w:link w:val="Heading2Char"/>
    <w:uiPriority w:val="9"/>
    <w:unhideWhenUsed/>
    <w:qFormat/>
    <w:rsid w:val="009C3FB5"/>
    <w:pPr>
      <w:keepNext/>
      <w:keepLines/>
      <w:numPr>
        <w:ilvl w:val="1"/>
        <w:numId w:val="2"/>
      </w:numPr>
      <w:tabs>
        <w:tab w:val="left" w:pos="851"/>
      </w:tabs>
      <w:spacing w:before="120" w:after="120"/>
      <w:outlineLvl w:val="1"/>
    </w:pPr>
    <w:rPr>
      <w:rFonts w:eastAsiaTheme="majorEastAsia" w:cstheme="majorBidi"/>
      <w:sz w:val="30"/>
      <w:szCs w:val="26"/>
    </w:rPr>
  </w:style>
  <w:style w:type="paragraph" w:styleId="Heading3">
    <w:name w:val="heading 3"/>
    <w:basedOn w:val="Normal"/>
    <w:next w:val="Normal"/>
    <w:link w:val="Heading3Char"/>
    <w:uiPriority w:val="9"/>
    <w:unhideWhenUsed/>
    <w:qFormat/>
    <w:rsid w:val="009C3FB5"/>
    <w:pPr>
      <w:keepNext/>
      <w:keepLines/>
      <w:numPr>
        <w:ilvl w:val="2"/>
        <w:numId w:val="2"/>
      </w:numPr>
      <w:tabs>
        <w:tab w:val="left" w:pos="851"/>
      </w:tabs>
      <w:spacing w:before="40" w:after="0"/>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E71820"/>
    <w:pPr>
      <w:keepNext/>
      <w:keepLines/>
      <w:spacing w:before="40" w:after="0"/>
      <w:outlineLvl w:val="3"/>
    </w:pPr>
    <w:rPr>
      <w:rFonts w:eastAsiaTheme="majorEastAsia" w:cstheme="majorBidi"/>
      <w:b/>
      <w:iCs/>
      <w:color w:val="000000" w:themeColor="text1"/>
    </w:rPr>
  </w:style>
  <w:style w:type="paragraph" w:styleId="Heading5">
    <w:name w:val="heading 5"/>
    <w:aliases w:val="Appendix"/>
    <w:basedOn w:val="Normal"/>
    <w:next w:val="Normal"/>
    <w:link w:val="Heading5Char"/>
    <w:uiPriority w:val="9"/>
    <w:unhideWhenUsed/>
    <w:qFormat/>
    <w:rsid w:val="00572A34"/>
    <w:pPr>
      <w:keepNext/>
      <w:keepLines/>
      <w:spacing w:before="240"/>
      <w:outlineLvl w:val="4"/>
    </w:pPr>
    <w:rPr>
      <w:rFonts w:asciiTheme="majorHAnsi" w:eastAsiaTheme="majorEastAsia" w:hAnsiTheme="majorHAnsi" w:cstheme="majorBidi"/>
      <w:color w:val="104533" w:themeColor="text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75C"/>
    <w:rPr>
      <w:rFonts w:ascii="Calibri" w:eastAsiaTheme="majorEastAsia" w:hAnsi="Calibri" w:cstheme="majorBidi"/>
      <w:sz w:val="36"/>
      <w:szCs w:val="32"/>
    </w:rPr>
  </w:style>
  <w:style w:type="character" w:customStyle="1" w:styleId="Heading2Char">
    <w:name w:val="Heading 2 Char"/>
    <w:basedOn w:val="DefaultParagraphFont"/>
    <w:link w:val="Heading2"/>
    <w:uiPriority w:val="9"/>
    <w:rsid w:val="009C3FB5"/>
    <w:rPr>
      <w:rFonts w:ascii="Calibri" w:eastAsiaTheme="majorEastAsia" w:hAnsi="Calibri" w:cstheme="majorBidi"/>
      <w:sz w:val="30"/>
      <w:szCs w:val="26"/>
    </w:rPr>
  </w:style>
  <w:style w:type="paragraph" w:styleId="NoSpacing">
    <w:name w:val="No Spacing"/>
    <w:uiPriority w:val="1"/>
    <w:qFormat/>
    <w:rsid w:val="00553850"/>
    <w:pPr>
      <w:spacing w:after="0" w:line="240" w:lineRule="auto"/>
    </w:pPr>
    <w:rPr>
      <w:rFonts w:ascii="Tahoma" w:hAnsi="Tahoma"/>
      <w:sz w:val="20"/>
    </w:rPr>
  </w:style>
  <w:style w:type="paragraph" w:styleId="Title">
    <w:name w:val="Title"/>
    <w:basedOn w:val="Normal"/>
    <w:next w:val="Normal"/>
    <w:link w:val="TitleChar"/>
    <w:qFormat/>
    <w:rsid w:val="00123631"/>
    <w:pPr>
      <w:spacing w:before="120" w:after="120" w:line="240" w:lineRule="auto"/>
      <w:contextualSpacing/>
      <w:jc w:val="left"/>
    </w:pPr>
    <w:rPr>
      <w:rFonts w:eastAsiaTheme="majorEastAsia" w:cstheme="majorBidi"/>
      <w:color w:val="104533"/>
      <w:spacing w:val="-10"/>
      <w:kern w:val="28"/>
      <w:sz w:val="48"/>
      <w:szCs w:val="56"/>
    </w:rPr>
  </w:style>
  <w:style w:type="character" w:customStyle="1" w:styleId="TitleChar">
    <w:name w:val="Title Char"/>
    <w:basedOn w:val="DefaultParagraphFont"/>
    <w:link w:val="Title"/>
    <w:rsid w:val="00123631"/>
    <w:rPr>
      <w:rFonts w:ascii="Verdana" w:eastAsiaTheme="majorEastAsia" w:hAnsi="Verdana" w:cstheme="majorBidi"/>
      <w:color w:val="104533"/>
      <w:spacing w:val="-10"/>
      <w:kern w:val="28"/>
      <w:sz w:val="48"/>
      <w:szCs w:val="56"/>
    </w:rPr>
  </w:style>
  <w:style w:type="character" w:styleId="Hyperlink">
    <w:name w:val="Hyperlink"/>
    <w:basedOn w:val="DefaultParagraphFont"/>
    <w:uiPriority w:val="99"/>
    <w:unhideWhenUsed/>
    <w:rsid w:val="00556DC8"/>
    <w:rPr>
      <w:color w:val="99CA3C" w:themeColor="hyperlink"/>
      <w:u w:val="single"/>
    </w:rPr>
  </w:style>
  <w:style w:type="paragraph" w:styleId="Header">
    <w:name w:val="header"/>
    <w:basedOn w:val="Normal"/>
    <w:link w:val="HeaderChar"/>
    <w:unhideWhenUsed/>
    <w:qFormat/>
    <w:rsid w:val="00BF3555"/>
    <w:pPr>
      <w:tabs>
        <w:tab w:val="center" w:pos="4513"/>
        <w:tab w:val="right" w:pos="9026"/>
      </w:tabs>
      <w:spacing w:after="0" w:line="240" w:lineRule="auto"/>
      <w:jc w:val="right"/>
    </w:pPr>
    <w:rPr>
      <w:i/>
      <w:color w:val="BFBFBF" w:themeColor="background1" w:themeShade="BF"/>
      <w:sz w:val="16"/>
      <w:szCs w:val="16"/>
    </w:rPr>
  </w:style>
  <w:style w:type="character" w:customStyle="1" w:styleId="HeaderChar">
    <w:name w:val="Header Char"/>
    <w:basedOn w:val="DefaultParagraphFont"/>
    <w:link w:val="Header"/>
    <w:rsid w:val="00BF3555"/>
    <w:rPr>
      <w:rFonts w:ascii="Verdana" w:hAnsi="Verdana"/>
      <w:i/>
      <w:color w:val="BFBFBF" w:themeColor="background1" w:themeShade="BF"/>
      <w:sz w:val="16"/>
      <w:szCs w:val="16"/>
    </w:rPr>
  </w:style>
  <w:style w:type="paragraph" w:styleId="Footer">
    <w:name w:val="footer"/>
    <w:basedOn w:val="Normal"/>
    <w:link w:val="FooterChar"/>
    <w:uiPriority w:val="99"/>
    <w:unhideWhenUsed/>
    <w:qFormat/>
    <w:rsid w:val="00BF3555"/>
    <w:pPr>
      <w:pBdr>
        <w:top w:val="single" w:sz="4" w:space="1" w:color="D6D4D4"/>
      </w:pBdr>
      <w:tabs>
        <w:tab w:val="center" w:pos="4513"/>
        <w:tab w:val="right" w:pos="9356"/>
      </w:tabs>
      <w:spacing w:after="0" w:line="240" w:lineRule="auto"/>
    </w:pPr>
    <w:rPr>
      <w:color w:val="104533"/>
      <w:sz w:val="16"/>
      <w:szCs w:val="16"/>
    </w:rPr>
  </w:style>
  <w:style w:type="character" w:customStyle="1" w:styleId="FooterChar">
    <w:name w:val="Footer Char"/>
    <w:basedOn w:val="DefaultParagraphFont"/>
    <w:link w:val="Footer"/>
    <w:uiPriority w:val="99"/>
    <w:rsid w:val="00BF3555"/>
    <w:rPr>
      <w:rFonts w:ascii="Verdana" w:hAnsi="Verdana"/>
      <w:color w:val="104533"/>
      <w:sz w:val="16"/>
      <w:szCs w:val="16"/>
    </w:rPr>
  </w:style>
  <w:style w:type="paragraph" w:styleId="BalloonText">
    <w:name w:val="Balloon Text"/>
    <w:basedOn w:val="Normal"/>
    <w:link w:val="BalloonTextChar"/>
    <w:uiPriority w:val="99"/>
    <w:semiHidden/>
    <w:unhideWhenUsed/>
    <w:rsid w:val="0001006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01006C"/>
    <w:rPr>
      <w:rFonts w:ascii="Segoe UI" w:hAnsi="Segoe UI" w:cs="Segoe UI"/>
      <w:sz w:val="18"/>
      <w:szCs w:val="18"/>
    </w:rPr>
  </w:style>
  <w:style w:type="paragraph" w:styleId="ListParagraph">
    <w:name w:val="List Paragraph"/>
    <w:basedOn w:val="Normal"/>
    <w:link w:val="ListParagraphChar"/>
    <w:uiPriority w:val="34"/>
    <w:qFormat/>
    <w:rsid w:val="00B27723"/>
    <w:pPr>
      <w:ind w:left="720"/>
      <w:contextualSpacing/>
    </w:pPr>
  </w:style>
  <w:style w:type="character" w:customStyle="1" w:styleId="Heading3Char">
    <w:name w:val="Heading 3 Char"/>
    <w:basedOn w:val="DefaultParagraphFont"/>
    <w:link w:val="Heading3"/>
    <w:uiPriority w:val="9"/>
    <w:rsid w:val="009C3FB5"/>
    <w:rPr>
      <w:rFonts w:ascii="Calibri" w:eastAsiaTheme="majorEastAsia" w:hAnsi="Calibri" w:cstheme="majorBidi"/>
      <w:sz w:val="24"/>
      <w:szCs w:val="24"/>
    </w:rPr>
  </w:style>
  <w:style w:type="paragraph" w:customStyle="1" w:styleId="Default">
    <w:name w:val="Default"/>
    <w:rsid w:val="008C58C1"/>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rsid w:val="00885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34F1D"/>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character" w:customStyle="1" w:styleId="InitialStyle">
    <w:name w:val="InitialStyle"/>
    <w:rsid w:val="002B1FBB"/>
    <w:rPr>
      <w:rFonts w:ascii="Courier New" w:hAnsi="Courier New" w:cs="Courier New" w:hint="default"/>
      <w:color w:val="auto"/>
      <w:spacing w:val="0"/>
      <w:sz w:val="24"/>
    </w:rPr>
  </w:style>
  <w:style w:type="character" w:customStyle="1" w:styleId="Heading4Char">
    <w:name w:val="Heading 4 Char"/>
    <w:basedOn w:val="DefaultParagraphFont"/>
    <w:link w:val="Heading4"/>
    <w:uiPriority w:val="9"/>
    <w:rsid w:val="00E71820"/>
    <w:rPr>
      <w:rFonts w:ascii="Verdana" w:eastAsiaTheme="majorEastAsia" w:hAnsi="Verdana" w:cstheme="majorBidi"/>
      <w:b/>
      <w:iCs/>
      <w:color w:val="000000" w:themeColor="text1"/>
      <w:sz w:val="20"/>
    </w:rPr>
  </w:style>
  <w:style w:type="paragraph" w:customStyle="1" w:styleId="Bullets1">
    <w:name w:val="Bullets 1"/>
    <w:basedOn w:val="ListParagraph"/>
    <w:link w:val="Bullets1Char"/>
    <w:qFormat/>
    <w:rsid w:val="00B27723"/>
    <w:pPr>
      <w:numPr>
        <w:numId w:val="3"/>
      </w:numPr>
    </w:pPr>
  </w:style>
  <w:style w:type="paragraph" w:customStyle="1" w:styleId="Bullets2">
    <w:name w:val="Bullets 2"/>
    <w:basedOn w:val="Bullets1"/>
    <w:link w:val="Bullets2Char"/>
    <w:qFormat/>
    <w:rsid w:val="00221426"/>
    <w:pPr>
      <w:numPr>
        <w:numId w:val="1"/>
      </w:numPr>
    </w:pPr>
  </w:style>
  <w:style w:type="character" w:customStyle="1" w:styleId="ListParagraphChar">
    <w:name w:val="List Paragraph Char"/>
    <w:basedOn w:val="DefaultParagraphFont"/>
    <w:link w:val="ListParagraph"/>
    <w:uiPriority w:val="34"/>
    <w:rsid w:val="00B27723"/>
    <w:rPr>
      <w:rFonts w:ascii="Calibri" w:hAnsi="Calibri"/>
      <w:sz w:val="20"/>
    </w:rPr>
  </w:style>
  <w:style w:type="character" w:customStyle="1" w:styleId="Bullets1Char">
    <w:name w:val="Bullets 1 Char"/>
    <w:basedOn w:val="ListParagraphChar"/>
    <w:link w:val="Bullets1"/>
    <w:rsid w:val="00B27723"/>
    <w:rPr>
      <w:rFonts w:ascii="Calibri" w:hAnsi="Calibri"/>
      <w:sz w:val="20"/>
    </w:rPr>
  </w:style>
  <w:style w:type="paragraph" w:customStyle="1" w:styleId="TableText">
    <w:name w:val="Table Text"/>
    <w:basedOn w:val="Normal"/>
    <w:link w:val="TableTextChar"/>
    <w:qFormat/>
    <w:rsid w:val="00221426"/>
    <w:pPr>
      <w:spacing w:before="60" w:after="60"/>
      <w:jc w:val="left"/>
    </w:pPr>
    <w:rPr>
      <w:sz w:val="16"/>
    </w:rPr>
  </w:style>
  <w:style w:type="character" w:customStyle="1" w:styleId="Bullets2Char">
    <w:name w:val="Bullets 2 Char"/>
    <w:basedOn w:val="Bullets1Char"/>
    <w:link w:val="Bullets2"/>
    <w:rsid w:val="00221426"/>
    <w:rPr>
      <w:rFonts w:ascii="Calibri" w:hAnsi="Calibri"/>
      <w:sz w:val="20"/>
    </w:rPr>
  </w:style>
  <w:style w:type="character" w:customStyle="1" w:styleId="TableTextChar">
    <w:name w:val="Table Text Char"/>
    <w:basedOn w:val="DefaultParagraphFont"/>
    <w:link w:val="TableText"/>
    <w:rsid w:val="00221426"/>
    <w:rPr>
      <w:rFonts w:ascii="Verdana" w:hAnsi="Verdana"/>
      <w:sz w:val="16"/>
    </w:rPr>
  </w:style>
  <w:style w:type="paragraph" w:customStyle="1" w:styleId="Style1">
    <w:name w:val="Style1"/>
    <w:basedOn w:val="Title"/>
    <w:link w:val="Style1Char"/>
    <w:rsid w:val="00853851"/>
  </w:style>
  <w:style w:type="character" w:customStyle="1" w:styleId="Style1Char">
    <w:name w:val="Style1 Char"/>
    <w:basedOn w:val="TitleChar"/>
    <w:link w:val="Style1"/>
    <w:rsid w:val="00853851"/>
    <w:rPr>
      <w:rFonts w:ascii="Verdana" w:eastAsiaTheme="majorEastAsia" w:hAnsi="Verdana" w:cstheme="majorBidi"/>
      <w:color w:val="104533"/>
      <w:spacing w:val="-10"/>
      <w:kern w:val="28"/>
      <w:sz w:val="56"/>
      <w:szCs w:val="56"/>
    </w:rPr>
  </w:style>
  <w:style w:type="paragraph" w:styleId="Subtitle">
    <w:name w:val="Subtitle"/>
    <w:basedOn w:val="Normal"/>
    <w:next w:val="Normal"/>
    <w:link w:val="SubtitleChar"/>
    <w:uiPriority w:val="11"/>
    <w:qFormat/>
    <w:rsid w:val="00123631"/>
    <w:pPr>
      <w:numPr>
        <w:ilvl w:val="1"/>
      </w:numPr>
      <w:spacing w:after="160"/>
      <w:jc w:val="left"/>
    </w:pPr>
    <w:rPr>
      <w:rFonts w:asciiTheme="minorHAnsi" w:eastAsiaTheme="minorEastAsia" w:hAnsiTheme="minorHAnsi"/>
      <w:color w:val="595959" w:themeColor="text1" w:themeTint="A6"/>
      <w:spacing w:val="15"/>
      <w:sz w:val="24"/>
    </w:rPr>
  </w:style>
  <w:style w:type="character" w:customStyle="1" w:styleId="SubtitleChar">
    <w:name w:val="Subtitle Char"/>
    <w:basedOn w:val="DefaultParagraphFont"/>
    <w:link w:val="Subtitle"/>
    <w:uiPriority w:val="11"/>
    <w:rsid w:val="00123631"/>
    <w:rPr>
      <w:rFonts w:eastAsiaTheme="minorEastAsia"/>
      <w:color w:val="595959" w:themeColor="text1" w:themeTint="A6"/>
      <w:spacing w:val="15"/>
      <w:sz w:val="24"/>
    </w:rPr>
  </w:style>
  <w:style w:type="paragraph" w:styleId="TOC1">
    <w:name w:val="toc 1"/>
    <w:basedOn w:val="Normal"/>
    <w:next w:val="Normal"/>
    <w:autoRedefine/>
    <w:uiPriority w:val="39"/>
    <w:unhideWhenUsed/>
    <w:rsid w:val="00F02344"/>
    <w:pPr>
      <w:spacing w:before="60" w:after="60"/>
    </w:pPr>
    <w:rPr>
      <w:b/>
    </w:rPr>
  </w:style>
  <w:style w:type="paragraph" w:styleId="TOC2">
    <w:name w:val="toc 2"/>
    <w:basedOn w:val="Normal"/>
    <w:next w:val="Normal"/>
    <w:autoRedefine/>
    <w:uiPriority w:val="39"/>
    <w:unhideWhenUsed/>
    <w:rsid w:val="00F02344"/>
    <w:pPr>
      <w:spacing w:after="0"/>
      <w:ind w:left="181"/>
    </w:pPr>
  </w:style>
  <w:style w:type="character" w:styleId="LineNumber">
    <w:name w:val="line number"/>
    <w:basedOn w:val="DefaultParagraphFont"/>
    <w:uiPriority w:val="99"/>
    <w:semiHidden/>
    <w:unhideWhenUsed/>
    <w:rsid w:val="00F02344"/>
  </w:style>
  <w:style w:type="table" w:customStyle="1" w:styleId="TableGridLight1">
    <w:name w:val="Table Grid Light1"/>
    <w:basedOn w:val="TableNormal"/>
    <w:uiPriority w:val="40"/>
    <w:rsid w:val="00920A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920AA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unhideWhenUsed/>
    <w:qFormat/>
    <w:rsid w:val="006D6AAE"/>
    <w:pPr>
      <w:spacing w:after="120"/>
      <w:jc w:val="center"/>
    </w:pPr>
    <w:rPr>
      <w:i/>
      <w:iCs/>
      <w:color w:val="000000" w:themeColor="text1"/>
      <w:szCs w:val="18"/>
    </w:rPr>
  </w:style>
  <w:style w:type="character" w:customStyle="1" w:styleId="Heading5Char">
    <w:name w:val="Heading 5 Char"/>
    <w:aliases w:val="Appendix Char"/>
    <w:basedOn w:val="DefaultParagraphFont"/>
    <w:link w:val="Heading5"/>
    <w:uiPriority w:val="9"/>
    <w:rsid w:val="00572A34"/>
    <w:rPr>
      <w:rFonts w:asciiTheme="majorHAnsi" w:eastAsiaTheme="majorEastAsia" w:hAnsiTheme="majorHAnsi" w:cstheme="majorBidi"/>
      <w:color w:val="104533" w:themeColor="text2"/>
      <w:sz w:val="32"/>
    </w:rPr>
  </w:style>
  <w:style w:type="paragraph" w:styleId="BodyText">
    <w:name w:val="Body Text"/>
    <w:basedOn w:val="Normal"/>
    <w:link w:val="BodyTextChar"/>
    <w:uiPriority w:val="99"/>
    <w:rsid w:val="00FB65F2"/>
    <w:pPr>
      <w:spacing w:after="0" w:line="240" w:lineRule="auto"/>
      <w:jc w:val="left"/>
    </w:pPr>
    <w:rPr>
      <w:rFonts w:ascii="Times New Roman" w:eastAsia="Times New Roman" w:hAnsi="Times New Roman" w:cs="Times New Roman"/>
      <w:sz w:val="22"/>
      <w:lang w:val="en-US"/>
    </w:rPr>
  </w:style>
  <w:style w:type="character" w:customStyle="1" w:styleId="BodyTextChar">
    <w:name w:val="Body Text Char"/>
    <w:basedOn w:val="DefaultParagraphFont"/>
    <w:link w:val="BodyText"/>
    <w:uiPriority w:val="99"/>
    <w:rsid w:val="00FB65F2"/>
    <w:rPr>
      <w:rFonts w:ascii="Times New Roman" w:eastAsia="Times New Roman" w:hAnsi="Times New Roman" w:cs="Times New Roman"/>
      <w:lang w:val="en-US"/>
    </w:rPr>
  </w:style>
  <w:style w:type="paragraph" w:styleId="BodyTextIndent3">
    <w:name w:val="Body Text Indent 3"/>
    <w:basedOn w:val="Normal"/>
    <w:link w:val="BodyTextIndent3Char"/>
    <w:uiPriority w:val="99"/>
    <w:rsid w:val="00FB65F2"/>
    <w:pPr>
      <w:spacing w:after="0" w:line="240" w:lineRule="auto"/>
      <w:ind w:left="720"/>
      <w:jc w:val="left"/>
    </w:pPr>
    <w:rPr>
      <w:rFonts w:ascii="Times New Roman" w:eastAsia="Times New Roman" w:hAnsi="Times New Roman" w:cs="Times New Roman"/>
      <w:sz w:val="24"/>
      <w:szCs w:val="24"/>
      <w:lang w:val="en-US"/>
    </w:rPr>
  </w:style>
  <w:style w:type="character" w:customStyle="1" w:styleId="BodyTextIndent3Char">
    <w:name w:val="Body Text Indent 3 Char"/>
    <w:basedOn w:val="DefaultParagraphFont"/>
    <w:link w:val="BodyTextIndent3"/>
    <w:uiPriority w:val="99"/>
    <w:rsid w:val="00FB65F2"/>
    <w:rPr>
      <w:rFonts w:ascii="Times New Roman" w:eastAsia="Times New Roman" w:hAnsi="Times New Roman" w:cs="Times New Roman"/>
      <w:sz w:val="24"/>
      <w:szCs w:val="24"/>
      <w:lang w:val="en-US"/>
    </w:rPr>
  </w:style>
  <w:style w:type="paragraph" w:styleId="BodyText3">
    <w:name w:val="Body Text 3"/>
    <w:basedOn w:val="Normal"/>
    <w:link w:val="BodyText3Char"/>
    <w:uiPriority w:val="99"/>
    <w:semiHidden/>
    <w:unhideWhenUsed/>
    <w:rsid w:val="007F05B1"/>
    <w:pPr>
      <w:spacing w:after="120"/>
    </w:pPr>
    <w:rPr>
      <w:sz w:val="16"/>
      <w:szCs w:val="16"/>
    </w:rPr>
  </w:style>
  <w:style w:type="character" w:customStyle="1" w:styleId="BodyText3Char">
    <w:name w:val="Body Text 3 Char"/>
    <w:basedOn w:val="DefaultParagraphFont"/>
    <w:link w:val="BodyText3"/>
    <w:uiPriority w:val="99"/>
    <w:semiHidden/>
    <w:rsid w:val="007F05B1"/>
    <w:rPr>
      <w:rFonts w:ascii="Calibri" w:hAnsi="Calibri"/>
      <w:sz w:val="16"/>
      <w:szCs w:val="16"/>
    </w:rPr>
  </w:style>
  <w:style w:type="paragraph" w:styleId="BodyText2">
    <w:name w:val="Body Text 2"/>
    <w:basedOn w:val="Normal"/>
    <w:link w:val="BodyText2Char"/>
    <w:rsid w:val="006877E6"/>
    <w:pPr>
      <w:spacing w:after="120" w:line="480" w:lineRule="auto"/>
      <w:jc w:val="left"/>
    </w:pPr>
    <w:rPr>
      <w:rFonts w:ascii="Times New Roman" w:eastAsia="Times New Roman" w:hAnsi="Times New Roman" w:cs="Times New Roman"/>
      <w:sz w:val="24"/>
      <w:szCs w:val="24"/>
      <w:lang w:val="en-GB" w:eastAsia="en-GB"/>
    </w:rPr>
  </w:style>
  <w:style w:type="character" w:customStyle="1" w:styleId="BodyText2Char">
    <w:name w:val="Body Text 2 Char"/>
    <w:basedOn w:val="DefaultParagraphFont"/>
    <w:link w:val="BodyText2"/>
    <w:rsid w:val="006877E6"/>
    <w:rPr>
      <w:rFonts w:ascii="Times New Roman" w:eastAsia="Times New Roman" w:hAnsi="Times New Roman" w:cs="Times New Roman"/>
      <w:sz w:val="24"/>
      <w:szCs w:val="24"/>
      <w:lang w:val="en-GB" w:eastAsia="en-GB"/>
    </w:rPr>
  </w:style>
  <w:style w:type="paragraph" w:customStyle="1" w:styleId="NBSclause">
    <w:name w:val="NBS clause"/>
    <w:basedOn w:val="Normal"/>
    <w:rsid w:val="00C01232"/>
    <w:pPr>
      <w:tabs>
        <w:tab w:val="left" w:pos="284"/>
        <w:tab w:val="left" w:pos="680"/>
      </w:tabs>
      <w:spacing w:after="0" w:line="240" w:lineRule="auto"/>
      <w:ind w:left="680" w:hanging="680"/>
      <w:jc w:val="left"/>
    </w:pPr>
    <w:rPr>
      <w:rFonts w:ascii="Arial" w:eastAsia="Times New Roman" w:hAnsi="Arial" w:cs="Times New Roman"/>
      <w:sz w:val="22"/>
      <w:szCs w:val="20"/>
      <w:lang w:val="en-GB"/>
    </w:rPr>
  </w:style>
  <w:style w:type="paragraph" w:customStyle="1" w:styleId="SNCX11">
    <w:name w:val="SNC (X1.1)"/>
    <w:basedOn w:val="Normal"/>
    <w:next w:val="Normal"/>
    <w:link w:val="SNCX11CharChar"/>
    <w:rsid w:val="00D41EED"/>
    <w:pPr>
      <w:keepNext/>
      <w:spacing w:before="240" w:after="120" w:line="240" w:lineRule="auto"/>
      <w:jc w:val="left"/>
    </w:pPr>
    <w:rPr>
      <w:rFonts w:ascii="Arial" w:eastAsia="Times New Roman" w:hAnsi="Arial" w:cs="Times New Roman"/>
      <w:b/>
      <w:sz w:val="24"/>
      <w:szCs w:val="24"/>
      <w:lang w:val="en-GB"/>
    </w:rPr>
  </w:style>
  <w:style w:type="paragraph" w:customStyle="1" w:styleId="SNCReportList">
    <w:name w:val="SNC (Report List)"/>
    <w:basedOn w:val="Normal"/>
    <w:rsid w:val="00D41EED"/>
    <w:pPr>
      <w:spacing w:after="0" w:line="240" w:lineRule="auto"/>
    </w:pPr>
    <w:rPr>
      <w:rFonts w:ascii="Times New Roman" w:eastAsia="Times New Roman" w:hAnsi="Times New Roman" w:cs="Times New Roman"/>
      <w:sz w:val="22"/>
      <w:szCs w:val="20"/>
      <w:lang w:val="en-GB"/>
    </w:rPr>
  </w:style>
  <w:style w:type="paragraph" w:customStyle="1" w:styleId="SNCX1">
    <w:name w:val="SNC (X1.)"/>
    <w:basedOn w:val="SNCX11"/>
    <w:rsid w:val="00D41EED"/>
    <w:pPr>
      <w:spacing w:before="80"/>
    </w:pPr>
    <w:rPr>
      <w:caps/>
    </w:rPr>
  </w:style>
  <w:style w:type="paragraph" w:customStyle="1" w:styleId="SNCX111">
    <w:name w:val="SNC (X1.1.1)"/>
    <w:basedOn w:val="SNCX11"/>
    <w:link w:val="SNCX111CharChar"/>
    <w:rsid w:val="00D41EED"/>
    <w:rPr>
      <w:sz w:val="22"/>
      <w:szCs w:val="22"/>
    </w:rPr>
  </w:style>
  <w:style w:type="character" w:customStyle="1" w:styleId="SNCX11CharChar">
    <w:name w:val="SNC (X1.1) Char Char"/>
    <w:basedOn w:val="DefaultParagraphFont"/>
    <w:link w:val="SNCX11"/>
    <w:rsid w:val="00D41EED"/>
    <w:rPr>
      <w:rFonts w:ascii="Arial" w:eastAsia="Times New Roman" w:hAnsi="Arial" w:cs="Times New Roman"/>
      <w:b/>
      <w:sz w:val="24"/>
      <w:szCs w:val="24"/>
      <w:lang w:val="en-GB"/>
    </w:rPr>
  </w:style>
  <w:style w:type="character" w:customStyle="1" w:styleId="SNCX111CharChar">
    <w:name w:val="SNC (X1.1.1) Char Char"/>
    <w:basedOn w:val="SNCX11CharChar"/>
    <w:link w:val="SNCX111"/>
    <w:rsid w:val="00D41EED"/>
    <w:rPr>
      <w:rFonts w:ascii="Arial" w:eastAsia="Times New Roman" w:hAnsi="Arial" w:cs="Times New Roman"/>
      <w:b/>
      <w:sz w:val="24"/>
      <w:szCs w:val="24"/>
      <w:lang w:val="en-GB"/>
    </w:rPr>
  </w:style>
  <w:style w:type="paragraph" w:customStyle="1" w:styleId="SNCReportText">
    <w:name w:val="SNC (Report Text)"/>
    <w:basedOn w:val="Normal"/>
    <w:link w:val="SNCReportTextCharChar"/>
    <w:rsid w:val="00D41EED"/>
    <w:pPr>
      <w:spacing w:after="138" w:line="240" w:lineRule="auto"/>
    </w:pPr>
    <w:rPr>
      <w:rFonts w:ascii="Times New Roman" w:eastAsia="Times New Roman" w:hAnsi="Times New Roman" w:cs="Times New Roman"/>
      <w:spacing w:val="-2"/>
      <w:sz w:val="22"/>
      <w:lang w:val="en-GB"/>
    </w:rPr>
  </w:style>
  <w:style w:type="character" w:customStyle="1" w:styleId="SNCReportTextCharChar">
    <w:name w:val="SNC (Report Text) Char Char"/>
    <w:basedOn w:val="DefaultParagraphFont"/>
    <w:link w:val="SNCReportText"/>
    <w:rsid w:val="00D41EED"/>
    <w:rPr>
      <w:rFonts w:ascii="Times New Roman" w:eastAsia="Times New Roman" w:hAnsi="Times New Roman" w:cs="Times New Roman"/>
      <w:spacing w:val="-2"/>
      <w:lang w:val="en-GB"/>
    </w:rPr>
  </w:style>
  <w:style w:type="paragraph" w:customStyle="1" w:styleId="StyleReportList2JustifiedKB">
    <w:name w:val="Style Report List 2 + Justified KB"/>
    <w:basedOn w:val="Normal"/>
    <w:rsid w:val="00D41EED"/>
    <w:pPr>
      <w:widowControl w:val="0"/>
      <w:numPr>
        <w:numId w:val="5"/>
      </w:numPr>
      <w:autoSpaceDE w:val="0"/>
      <w:autoSpaceDN w:val="0"/>
      <w:adjustRightInd w:val="0"/>
      <w:spacing w:after="0" w:line="240" w:lineRule="auto"/>
      <w:jc w:val="left"/>
    </w:pPr>
    <w:rPr>
      <w:rFonts w:ascii="Times New Roman" w:eastAsia="Times New Roman" w:hAnsi="Times New Roman" w:cs="Times New Roman"/>
      <w:szCs w:val="24"/>
    </w:rPr>
  </w:style>
  <w:style w:type="paragraph" w:customStyle="1" w:styleId="ReportText11ptJustifiedKB">
    <w:name w:val="Report Text + 11 pt Justified KB"/>
    <w:basedOn w:val="Normal"/>
    <w:rsid w:val="00D41EED"/>
    <w:pPr>
      <w:spacing w:after="138" w:line="240" w:lineRule="auto"/>
    </w:pPr>
    <w:rPr>
      <w:rFonts w:ascii="Times New Roman" w:eastAsia="Times New Roman" w:hAnsi="Times New Roman" w:cs="Times New Roman"/>
      <w:spacing w:val="-2"/>
      <w:sz w:val="22"/>
      <w:lang w:val="en-GB"/>
    </w:rPr>
  </w:style>
  <w:style w:type="paragraph" w:customStyle="1" w:styleId="SNCReportText0">
    <w:name w:val="(SNC Report Text)"/>
    <w:basedOn w:val="Normal"/>
    <w:rsid w:val="00D41EED"/>
    <w:pPr>
      <w:spacing w:after="138" w:line="240" w:lineRule="auto"/>
    </w:pPr>
    <w:rPr>
      <w:rFonts w:ascii="Times New Roman" w:eastAsia="Times New Roman" w:hAnsi="Times New Roman" w:cs="Times New Roman"/>
      <w:spacing w:val="-2"/>
      <w:sz w:val="22"/>
      <w:szCs w:val="20"/>
      <w:lang w:val="en-GB"/>
    </w:rPr>
  </w:style>
  <w:style w:type="paragraph" w:customStyle="1" w:styleId="SNCReportList0">
    <w:name w:val="(SNC Report List)"/>
    <w:basedOn w:val="StyleReportList2JustifiedKB"/>
    <w:rsid w:val="00D41EED"/>
    <w:pPr>
      <w:jc w:val="both"/>
    </w:pPr>
    <w:rPr>
      <w:sz w:val="22"/>
      <w:szCs w:val="20"/>
    </w:rPr>
  </w:style>
  <w:style w:type="paragraph" w:customStyle="1" w:styleId="SNCBulletPoints">
    <w:name w:val="SNC (Bullet Points)"/>
    <w:basedOn w:val="Normal"/>
    <w:rsid w:val="005374FB"/>
    <w:pPr>
      <w:tabs>
        <w:tab w:val="num" w:pos="284"/>
      </w:tabs>
      <w:spacing w:after="0" w:line="240" w:lineRule="auto"/>
      <w:ind w:left="284" w:hanging="284"/>
    </w:pPr>
    <w:rPr>
      <w:rFonts w:ascii="Times New Roman" w:eastAsia="Times New Roman" w:hAnsi="Times New Roman" w:cs="Times New Roman"/>
      <w:sz w:val="22"/>
      <w:szCs w:val="20"/>
      <w:lang w:val="en-GB"/>
    </w:rPr>
  </w:style>
  <w:style w:type="paragraph" w:customStyle="1" w:styleId="SNCText">
    <w:name w:val="SNC Text"/>
    <w:basedOn w:val="Normal"/>
    <w:link w:val="SNCTextCharChar"/>
    <w:rsid w:val="00FD09D0"/>
    <w:pPr>
      <w:spacing w:after="138" w:line="240" w:lineRule="auto"/>
    </w:pPr>
    <w:rPr>
      <w:rFonts w:ascii="Times New Roman" w:eastAsia="Times New Roman" w:hAnsi="Times New Roman" w:cs="Times New Roman"/>
      <w:spacing w:val="-2"/>
      <w:sz w:val="22"/>
      <w:lang w:val="en-GB"/>
    </w:rPr>
  </w:style>
  <w:style w:type="character" w:customStyle="1" w:styleId="SNCTextCharChar">
    <w:name w:val="SNC Text Char Char"/>
    <w:basedOn w:val="DefaultParagraphFont"/>
    <w:link w:val="SNCText"/>
    <w:rsid w:val="00FD09D0"/>
    <w:rPr>
      <w:rFonts w:ascii="Times New Roman" w:eastAsia="Times New Roman" w:hAnsi="Times New Roman" w:cs="Times New Roman"/>
      <w:spacing w:val="-2"/>
      <w:lang w:val="en-GB"/>
    </w:rPr>
  </w:style>
  <w:style w:type="paragraph" w:customStyle="1" w:styleId="ReportText11ptJustifiedKBChar">
    <w:name w:val="Report Text + 11 pt Justified KB Char"/>
    <w:basedOn w:val="Normal"/>
    <w:link w:val="ReportText11ptJustifiedKBCharChar"/>
    <w:semiHidden/>
    <w:rsid w:val="003E58F6"/>
    <w:pPr>
      <w:spacing w:after="138" w:line="240" w:lineRule="auto"/>
    </w:pPr>
    <w:rPr>
      <w:rFonts w:ascii="Times New Roman" w:eastAsia="Times New Roman" w:hAnsi="Times New Roman" w:cs="Times New Roman"/>
      <w:spacing w:val="-2"/>
      <w:sz w:val="22"/>
      <w:lang w:val="en-GB"/>
    </w:rPr>
  </w:style>
  <w:style w:type="character" w:customStyle="1" w:styleId="ReportText11ptJustifiedKBCharChar">
    <w:name w:val="Report Text + 11 pt Justified KB Char Char"/>
    <w:basedOn w:val="DefaultParagraphFont"/>
    <w:link w:val="ReportText11ptJustifiedKBChar"/>
    <w:rsid w:val="003E58F6"/>
    <w:rPr>
      <w:rFonts w:ascii="Times New Roman" w:eastAsia="Times New Roman" w:hAnsi="Times New Roman" w:cs="Times New Roman"/>
      <w:spacing w:val="-2"/>
      <w:lang w:val="en-GB"/>
    </w:rPr>
  </w:style>
  <w:style w:type="paragraph" w:customStyle="1" w:styleId="Quick1">
    <w:name w:val="Quick 1."/>
    <w:basedOn w:val="Normal"/>
    <w:semiHidden/>
    <w:rsid w:val="003B6070"/>
    <w:pPr>
      <w:widowControl w:val="0"/>
      <w:numPr>
        <w:numId w:val="9"/>
      </w:numPr>
      <w:autoSpaceDE w:val="0"/>
      <w:autoSpaceDN w:val="0"/>
      <w:adjustRightInd w:val="0"/>
      <w:spacing w:after="0" w:line="240" w:lineRule="auto"/>
      <w:ind w:left="720" w:hanging="720"/>
      <w:jc w:val="left"/>
    </w:pPr>
    <w:rPr>
      <w:rFonts w:ascii="Times New Roman" w:eastAsia="Times New Roman" w:hAnsi="Times New Roman" w:cs="Times New Roman"/>
      <w:szCs w:val="24"/>
    </w:rPr>
  </w:style>
  <w:style w:type="paragraph" w:styleId="TOCHeading">
    <w:name w:val="TOC Heading"/>
    <w:basedOn w:val="Heading1"/>
    <w:next w:val="Normal"/>
    <w:uiPriority w:val="39"/>
    <w:semiHidden/>
    <w:unhideWhenUsed/>
    <w:qFormat/>
    <w:rsid w:val="00564802"/>
    <w:pPr>
      <w:numPr>
        <w:numId w:val="0"/>
      </w:numPr>
      <w:tabs>
        <w:tab w:val="clear" w:pos="851"/>
      </w:tabs>
      <w:spacing w:before="480" w:after="0"/>
      <w:outlineLvl w:val="9"/>
    </w:pPr>
    <w:rPr>
      <w:rFonts w:asciiTheme="majorHAnsi" w:hAnsiTheme="majorHAnsi"/>
      <w:b/>
      <w:bCs/>
      <w:color w:val="6B911C" w:themeColor="accent1" w:themeShade="B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7126">
      <w:bodyDiv w:val="1"/>
      <w:marLeft w:val="0"/>
      <w:marRight w:val="0"/>
      <w:marTop w:val="0"/>
      <w:marBottom w:val="0"/>
      <w:divBdr>
        <w:top w:val="none" w:sz="0" w:space="0" w:color="auto"/>
        <w:left w:val="none" w:sz="0" w:space="0" w:color="auto"/>
        <w:bottom w:val="none" w:sz="0" w:space="0" w:color="auto"/>
        <w:right w:val="none" w:sz="0" w:space="0" w:color="auto"/>
      </w:divBdr>
    </w:div>
    <w:div w:id="40323280">
      <w:bodyDiv w:val="1"/>
      <w:marLeft w:val="0"/>
      <w:marRight w:val="0"/>
      <w:marTop w:val="0"/>
      <w:marBottom w:val="0"/>
      <w:divBdr>
        <w:top w:val="none" w:sz="0" w:space="0" w:color="auto"/>
        <w:left w:val="none" w:sz="0" w:space="0" w:color="auto"/>
        <w:bottom w:val="none" w:sz="0" w:space="0" w:color="auto"/>
        <w:right w:val="none" w:sz="0" w:space="0" w:color="auto"/>
      </w:divBdr>
    </w:div>
    <w:div w:id="85157384">
      <w:bodyDiv w:val="1"/>
      <w:marLeft w:val="0"/>
      <w:marRight w:val="0"/>
      <w:marTop w:val="0"/>
      <w:marBottom w:val="0"/>
      <w:divBdr>
        <w:top w:val="none" w:sz="0" w:space="0" w:color="auto"/>
        <w:left w:val="none" w:sz="0" w:space="0" w:color="auto"/>
        <w:bottom w:val="none" w:sz="0" w:space="0" w:color="auto"/>
        <w:right w:val="none" w:sz="0" w:space="0" w:color="auto"/>
      </w:divBdr>
    </w:div>
    <w:div w:id="97987833">
      <w:bodyDiv w:val="1"/>
      <w:marLeft w:val="0"/>
      <w:marRight w:val="0"/>
      <w:marTop w:val="0"/>
      <w:marBottom w:val="0"/>
      <w:divBdr>
        <w:top w:val="none" w:sz="0" w:space="0" w:color="auto"/>
        <w:left w:val="none" w:sz="0" w:space="0" w:color="auto"/>
        <w:bottom w:val="none" w:sz="0" w:space="0" w:color="auto"/>
        <w:right w:val="none" w:sz="0" w:space="0" w:color="auto"/>
      </w:divBdr>
    </w:div>
    <w:div w:id="138888363">
      <w:bodyDiv w:val="1"/>
      <w:marLeft w:val="0"/>
      <w:marRight w:val="0"/>
      <w:marTop w:val="0"/>
      <w:marBottom w:val="0"/>
      <w:divBdr>
        <w:top w:val="none" w:sz="0" w:space="0" w:color="auto"/>
        <w:left w:val="none" w:sz="0" w:space="0" w:color="auto"/>
        <w:bottom w:val="none" w:sz="0" w:space="0" w:color="auto"/>
        <w:right w:val="none" w:sz="0" w:space="0" w:color="auto"/>
      </w:divBdr>
    </w:div>
    <w:div w:id="204874642">
      <w:bodyDiv w:val="1"/>
      <w:marLeft w:val="0"/>
      <w:marRight w:val="0"/>
      <w:marTop w:val="0"/>
      <w:marBottom w:val="0"/>
      <w:divBdr>
        <w:top w:val="none" w:sz="0" w:space="0" w:color="auto"/>
        <w:left w:val="none" w:sz="0" w:space="0" w:color="auto"/>
        <w:bottom w:val="none" w:sz="0" w:space="0" w:color="auto"/>
        <w:right w:val="none" w:sz="0" w:space="0" w:color="auto"/>
      </w:divBdr>
    </w:div>
    <w:div w:id="231354860">
      <w:bodyDiv w:val="1"/>
      <w:marLeft w:val="0"/>
      <w:marRight w:val="0"/>
      <w:marTop w:val="0"/>
      <w:marBottom w:val="0"/>
      <w:divBdr>
        <w:top w:val="none" w:sz="0" w:space="0" w:color="auto"/>
        <w:left w:val="none" w:sz="0" w:space="0" w:color="auto"/>
        <w:bottom w:val="none" w:sz="0" w:space="0" w:color="auto"/>
        <w:right w:val="none" w:sz="0" w:space="0" w:color="auto"/>
      </w:divBdr>
    </w:div>
    <w:div w:id="233852941">
      <w:bodyDiv w:val="1"/>
      <w:marLeft w:val="0"/>
      <w:marRight w:val="0"/>
      <w:marTop w:val="0"/>
      <w:marBottom w:val="0"/>
      <w:divBdr>
        <w:top w:val="none" w:sz="0" w:space="0" w:color="auto"/>
        <w:left w:val="none" w:sz="0" w:space="0" w:color="auto"/>
        <w:bottom w:val="none" w:sz="0" w:space="0" w:color="auto"/>
        <w:right w:val="none" w:sz="0" w:space="0" w:color="auto"/>
      </w:divBdr>
    </w:div>
    <w:div w:id="320473519">
      <w:bodyDiv w:val="1"/>
      <w:marLeft w:val="0"/>
      <w:marRight w:val="0"/>
      <w:marTop w:val="0"/>
      <w:marBottom w:val="0"/>
      <w:divBdr>
        <w:top w:val="none" w:sz="0" w:space="0" w:color="auto"/>
        <w:left w:val="none" w:sz="0" w:space="0" w:color="auto"/>
        <w:bottom w:val="none" w:sz="0" w:space="0" w:color="auto"/>
        <w:right w:val="none" w:sz="0" w:space="0" w:color="auto"/>
      </w:divBdr>
    </w:div>
    <w:div w:id="328363381">
      <w:bodyDiv w:val="1"/>
      <w:marLeft w:val="0"/>
      <w:marRight w:val="0"/>
      <w:marTop w:val="0"/>
      <w:marBottom w:val="0"/>
      <w:divBdr>
        <w:top w:val="none" w:sz="0" w:space="0" w:color="auto"/>
        <w:left w:val="none" w:sz="0" w:space="0" w:color="auto"/>
        <w:bottom w:val="none" w:sz="0" w:space="0" w:color="auto"/>
        <w:right w:val="none" w:sz="0" w:space="0" w:color="auto"/>
      </w:divBdr>
    </w:div>
    <w:div w:id="983655927">
      <w:bodyDiv w:val="1"/>
      <w:marLeft w:val="0"/>
      <w:marRight w:val="0"/>
      <w:marTop w:val="0"/>
      <w:marBottom w:val="0"/>
      <w:divBdr>
        <w:top w:val="none" w:sz="0" w:space="0" w:color="auto"/>
        <w:left w:val="none" w:sz="0" w:space="0" w:color="auto"/>
        <w:bottom w:val="none" w:sz="0" w:space="0" w:color="auto"/>
        <w:right w:val="none" w:sz="0" w:space="0" w:color="auto"/>
      </w:divBdr>
    </w:div>
    <w:div w:id="1046948514">
      <w:bodyDiv w:val="1"/>
      <w:marLeft w:val="0"/>
      <w:marRight w:val="0"/>
      <w:marTop w:val="0"/>
      <w:marBottom w:val="0"/>
      <w:divBdr>
        <w:top w:val="none" w:sz="0" w:space="0" w:color="auto"/>
        <w:left w:val="none" w:sz="0" w:space="0" w:color="auto"/>
        <w:bottom w:val="none" w:sz="0" w:space="0" w:color="auto"/>
        <w:right w:val="none" w:sz="0" w:space="0" w:color="auto"/>
      </w:divBdr>
    </w:div>
    <w:div w:id="1122919527">
      <w:bodyDiv w:val="1"/>
      <w:marLeft w:val="0"/>
      <w:marRight w:val="0"/>
      <w:marTop w:val="0"/>
      <w:marBottom w:val="0"/>
      <w:divBdr>
        <w:top w:val="none" w:sz="0" w:space="0" w:color="auto"/>
        <w:left w:val="none" w:sz="0" w:space="0" w:color="auto"/>
        <w:bottom w:val="none" w:sz="0" w:space="0" w:color="auto"/>
        <w:right w:val="none" w:sz="0" w:space="0" w:color="auto"/>
      </w:divBdr>
    </w:div>
    <w:div w:id="1167281389">
      <w:bodyDiv w:val="1"/>
      <w:marLeft w:val="0"/>
      <w:marRight w:val="0"/>
      <w:marTop w:val="0"/>
      <w:marBottom w:val="0"/>
      <w:divBdr>
        <w:top w:val="none" w:sz="0" w:space="0" w:color="auto"/>
        <w:left w:val="none" w:sz="0" w:space="0" w:color="auto"/>
        <w:bottom w:val="none" w:sz="0" w:space="0" w:color="auto"/>
        <w:right w:val="none" w:sz="0" w:space="0" w:color="auto"/>
      </w:divBdr>
    </w:div>
    <w:div w:id="1184130523">
      <w:bodyDiv w:val="1"/>
      <w:marLeft w:val="0"/>
      <w:marRight w:val="0"/>
      <w:marTop w:val="0"/>
      <w:marBottom w:val="0"/>
      <w:divBdr>
        <w:top w:val="none" w:sz="0" w:space="0" w:color="auto"/>
        <w:left w:val="none" w:sz="0" w:space="0" w:color="auto"/>
        <w:bottom w:val="none" w:sz="0" w:space="0" w:color="auto"/>
        <w:right w:val="none" w:sz="0" w:space="0" w:color="auto"/>
      </w:divBdr>
    </w:div>
    <w:div w:id="1194853734">
      <w:bodyDiv w:val="1"/>
      <w:marLeft w:val="0"/>
      <w:marRight w:val="0"/>
      <w:marTop w:val="0"/>
      <w:marBottom w:val="0"/>
      <w:divBdr>
        <w:top w:val="none" w:sz="0" w:space="0" w:color="auto"/>
        <w:left w:val="none" w:sz="0" w:space="0" w:color="auto"/>
        <w:bottom w:val="none" w:sz="0" w:space="0" w:color="auto"/>
        <w:right w:val="none" w:sz="0" w:space="0" w:color="auto"/>
      </w:divBdr>
    </w:div>
    <w:div w:id="1198467891">
      <w:bodyDiv w:val="1"/>
      <w:marLeft w:val="0"/>
      <w:marRight w:val="0"/>
      <w:marTop w:val="0"/>
      <w:marBottom w:val="0"/>
      <w:divBdr>
        <w:top w:val="none" w:sz="0" w:space="0" w:color="auto"/>
        <w:left w:val="none" w:sz="0" w:space="0" w:color="auto"/>
        <w:bottom w:val="none" w:sz="0" w:space="0" w:color="auto"/>
        <w:right w:val="none" w:sz="0" w:space="0" w:color="auto"/>
      </w:divBdr>
    </w:div>
    <w:div w:id="1240213519">
      <w:bodyDiv w:val="1"/>
      <w:marLeft w:val="0"/>
      <w:marRight w:val="0"/>
      <w:marTop w:val="0"/>
      <w:marBottom w:val="0"/>
      <w:divBdr>
        <w:top w:val="none" w:sz="0" w:space="0" w:color="auto"/>
        <w:left w:val="none" w:sz="0" w:space="0" w:color="auto"/>
        <w:bottom w:val="none" w:sz="0" w:space="0" w:color="auto"/>
        <w:right w:val="none" w:sz="0" w:space="0" w:color="auto"/>
      </w:divBdr>
    </w:div>
    <w:div w:id="1264457593">
      <w:bodyDiv w:val="1"/>
      <w:marLeft w:val="0"/>
      <w:marRight w:val="0"/>
      <w:marTop w:val="0"/>
      <w:marBottom w:val="0"/>
      <w:divBdr>
        <w:top w:val="none" w:sz="0" w:space="0" w:color="auto"/>
        <w:left w:val="none" w:sz="0" w:space="0" w:color="auto"/>
        <w:bottom w:val="none" w:sz="0" w:space="0" w:color="auto"/>
        <w:right w:val="none" w:sz="0" w:space="0" w:color="auto"/>
      </w:divBdr>
    </w:div>
    <w:div w:id="1272054401">
      <w:bodyDiv w:val="1"/>
      <w:marLeft w:val="0"/>
      <w:marRight w:val="0"/>
      <w:marTop w:val="0"/>
      <w:marBottom w:val="0"/>
      <w:divBdr>
        <w:top w:val="none" w:sz="0" w:space="0" w:color="auto"/>
        <w:left w:val="none" w:sz="0" w:space="0" w:color="auto"/>
        <w:bottom w:val="none" w:sz="0" w:space="0" w:color="auto"/>
        <w:right w:val="none" w:sz="0" w:space="0" w:color="auto"/>
      </w:divBdr>
    </w:div>
    <w:div w:id="1311979912">
      <w:bodyDiv w:val="1"/>
      <w:marLeft w:val="0"/>
      <w:marRight w:val="0"/>
      <w:marTop w:val="0"/>
      <w:marBottom w:val="0"/>
      <w:divBdr>
        <w:top w:val="none" w:sz="0" w:space="0" w:color="auto"/>
        <w:left w:val="none" w:sz="0" w:space="0" w:color="auto"/>
        <w:bottom w:val="none" w:sz="0" w:space="0" w:color="auto"/>
        <w:right w:val="none" w:sz="0" w:space="0" w:color="auto"/>
      </w:divBdr>
    </w:div>
    <w:div w:id="1312827941">
      <w:bodyDiv w:val="1"/>
      <w:marLeft w:val="0"/>
      <w:marRight w:val="0"/>
      <w:marTop w:val="0"/>
      <w:marBottom w:val="0"/>
      <w:divBdr>
        <w:top w:val="none" w:sz="0" w:space="0" w:color="auto"/>
        <w:left w:val="none" w:sz="0" w:space="0" w:color="auto"/>
        <w:bottom w:val="none" w:sz="0" w:space="0" w:color="auto"/>
        <w:right w:val="none" w:sz="0" w:space="0" w:color="auto"/>
      </w:divBdr>
    </w:div>
    <w:div w:id="1322195217">
      <w:bodyDiv w:val="1"/>
      <w:marLeft w:val="0"/>
      <w:marRight w:val="0"/>
      <w:marTop w:val="0"/>
      <w:marBottom w:val="0"/>
      <w:divBdr>
        <w:top w:val="none" w:sz="0" w:space="0" w:color="auto"/>
        <w:left w:val="none" w:sz="0" w:space="0" w:color="auto"/>
        <w:bottom w:val="none" w:sz="0" w:space="0" w:color="auto"/>
        <w:right w:val="none" w:sz="0" w:space="0" w:color="auto"/>
      </w:divBdr>
    </w:div>
    <w:div w:id="1354914667">
      <w:bodyDiv w:val="1"/>
      <w:marLeft w:val="0"/>
      <w:marRight w:val="0"/>
      <w:marTop w:val="0"/>
      <w:marBottom w:val="0"/>
      <w:divBdr>
        <w:top w:val="none" w:sz="0" w:space="0" w:color="auto"/>
        <w:left w:val="none" w:sz="0" w:space="0" w:color="auto"/>
        <w:bottom w:val="none" w:sz="0" w:space="0" w:color="auto"/>
        <w:right w:val="none" w:sz="0" w:space="0" w:color="auto"/>
      </w:divBdr>
    </w:div>
    <w:div w:id="1460607031">
      <w:bodyDiv w:val="1"/>
      <w:marLeft w:val="0"/>
      <w:marRight w:val="0"/>
      <w:marTop w:val="0"/>
      <w:marBottom w:val="0"/>
      <w:divBdr>
        <w:top w:val="none" w:sz="0" w:space="0" w:color="auto"/>
        <w:left w:val="none" w:sz="0" w:space="0" w:color="auto"/>
        <w:bottom w:val="none" w:sz="0" w:space="0" w:color="auto"/>
        <w:right w:val="none" w:sz="0" w:space="0" w:color="auto"/>
      </w:divBdr>
    </w:div>
    <w:div w:id="1465731587">
      <w:bodyDiv w:val="1"/>
      <w:marLeft w:val="0"/>
      <w:marRight w:val="0"/>
      <w:marTop w:val="0"/>
      <w:marBottom w:val="0"/>
      <w:divBdr>
        <w:top w:val="none" w:sz="0" w:space="0" w:color="auto"/>
        <w:left w:val="none" w:sz="0" w:space="0" w:color="auto"/>
        <w:bottom w:val="none" w:sz="0" w:space="0" w:color="auto"/>
        <w:right w:val="none" w:sz="0" w:space="0" w:color="auto"/>
      </w:divBdr>
    </w:div>
    <w:div w:id="1468356631">
      <w:bodyDiv w:val="1"/>
      <w:marLeft w:val="0"/>
      <w:marRight w:val="0"/>
      <w:marTop w:val="0"/>
      <w:marBottom w:val="0"/>
      <w:divBdr>
        <w:top w:val="none" w:sz="0" w:space="0" w:color="auto"/>
        <w:left w:val="none" w:sz="0" w:space="0" w:color="auto"/>
        <w:bottom w:val="none" w:sz="0" w:space="0" w:color="auto"/>
        <w:right w:val="none" w:sz="0" w:space="0" w:color="auto"/>
      </w:divBdr>
    </w:div>
    <w:div w:id="1477912510">
      <w:bodyDiv w:val="1"/>
      <w:marLeft w:val="0"/>
      <w:marRight w:val="0"/>
      <w:marTop w:val="0"/>
      <w:marBottom w:val="0"/>
      <w:divBdr>
        <w:top w:val="none" w:sz="0" w:space="0" w:color="auto"/>
        <w:left w:val="none" w:sz="0" w:space="0" w:color="auto"/>
        <w:bottom w:val="none" w:sz="0" w:space="0" w:color="auto"/>
        <w:right w:val="none" w:sz="0" w:space="0" w:color="auto"/>
      </w:divBdr>
    </w:div>
    <w:div w:id="1489904031">
      <w:bodyDiv w:val="1"/>
      <w:marLeft w:val="0"/>
      <w:marRight w:val="0"/>
      <w:marTop w:val="0"/>
      <w:marBottom w:val="0"/>
      <w:divBdr>
        <w:top w:val="none" w:sz="0" w:space="0" w:color="auto"/>
        <w:left w:val="none" w:sz="0" w:space="0" w:color="auto"/>
        <w:bottom w:val="none" w:sz="0" w:space="0" w:color="auto"/>
        <w:right w:val="none" w:sz="0" w:space="0" w:color="auto"/>
      </w:divBdr>
    </w:div>
    <w:div w:id="1517576986">
      <w:bodyDiv w:val="1"/>
      <w:marLeft w:val="0"/>
      <w:marRight w:val="0"/>
      <w:marTop w:val="0"/>
      <w:marBottom w:val="0"/>
      <w:divBdr>
        <w:top w:val="none" w:sz="0" w:space="0" w:color="auto"/>
        <w:left w:val="none" w:sz="0" w:space="0" w:color="auto"/>
        <w:bottom w:val="none" w:sz="0" w:space="0" w:color="auto"/>
        <w:right w:val="none" w:sz="0" w:space="0" w:color="auto"/>
      </w:divBdr>
    </w:div>
    <w:div w:id="1535656834">
      <w:bodyDiv w:val="1"/>
      <w:marLeft w:val="0"/>
      <w:marRight w:val="0"/>
      <w:marTop w:val="0"/>
      <w:marBottom w:val="0"/>
      <w:divBdr>
        <w:top w:val="none" w:sz="0" w:space="0" w:color="auto"/>
        <w:left w:val="none" w:sz="0" w:space="0" w:color="auto"/>
        <w:bottom w:val="none" w:sz="0" w:space="0" w:color="auto"/>
        <w:right w:val="none" w:sz="0" w:space="0" w:color="auto"/>
      </w:divBdr>
    </w:div>
    <w:div w:id="1552229167">
      <w:bodyDiv w:val="1"/>
      <w:marLeft w:val="0"/>
      <w:marRight w:val="0"/>
      <w:marTop w:val="0"/>
      <w:marBottom w:val="0"/>
      <w:divBdr>
        <w:top w:val="none" w:sz="0" w:space="0" w:color="auto"/>
        <w:left w:val="none" w:sz="0" w:space="0" w:color="auto"/>
        <w:bottom w:val="none" w:sz="0" w:space="0" w:color="auto"/>
        <w:right w:val="none" w:sz="0" w:space="0" w:color="auto"/>
      </w:divBdr>
    </w:div>
    <w:div w:id="1567259623">
      <w:bodyDiv w:val="1"/>
      <w:marLeft w:val="0"/>
      <w:marRight w:val="0"/>
      <w:marTop w:val="0"/>
      <w:marBottom w:val="0"/>
      <w:divBdr>
        <w:top w:val="none" w:sz="0" w:space="0" w:color="auto"/>
        <w:left w:val="none" w:sz="0" w:space="0" w:color="auto"/>
        <w:bottom w:val="none" w:sz="0" w:space="0" w:color="auto"/>
        <w:right w:val="none" w:sz="0" w:space="0" w:color="auto"/>
      </w:divBdr>
      <w:divsChild>
        <w:div w:id="13188313">
          <w:marLeft w:val="144"/>
          <w:marRight w:val="0"/>
          <w:marTop w:val="43"/>
          <w:marBottom w:val="0"/>
          <w:divBdr>
            <w:top w:val="none" w:sz="0" w:space="0" w:color="auto"/>
            <w:left w:val="none" w:sz="0" w:space="0" w:color="auto"/>
            <w:bottom w:val="none" w:sz="0" w:space="0" w:color="auto"/>
            <w:right w:val="none" w:sz="0" w:space="0" w:color="auto"/>
          </w:divBdr>
        </w:div>
        <w:div w:id="410781208">
          <w:marLeft w:val="144"/>
          <w:marRight w:val="0"/>
          <w:marTop w:val="43"/>
          <w:marBottom w:val="0"/>
          <w:divBdr>
            <w:top w:val="none" w:sz="0" w:space="0" w:color="auto"/>
            <w:left w:val="none" w:sz="0" w:space="0" w:color="auto"/>
            <w:bottom w:val="none" w:sz="0" w:space="0" w:color="auto"/>
            <w:right w:val="none" w:sz="0" w:space="0" w:color="auto"/>
          </w:divBdr>
        </w:div>
        <w:div w:id="517280092">
          <w:marLeft w:val="144"/>
          <w:marRight w:val="0"/>
          <w:marTop w:val="43"/>
          <w:marBottom w:val="0"/>
          <w:divBdr>
            <w:top w:val="none" w:sz="0" w:space="0" w:color="auto"/>
            <w:left w:val="none" w:sz="0" w:space="0" w:color="auto"/>
            <w:bottom w:val="none" w:sz="0" w:space="0" w:color="auto"/>
            <w:right w:val="none" w:sz="0" w:space="0" w:color="auto"/>
          </w:divBdr>
        </w:div>
        <w:div w:id="837305505">
          <w:marLeft w:val="144"/>
          <w:marRight w:val="0"/>
          <w:marTop w:val="43"/>
          <w:marBottom w:val="0"/>
          <w:divBdr>
            <w:top w:val="none" w:sz="0" w:space="0" w:color="auto"/>
            <w:left w:val="none" w:sz="0" w:space="0" w:color="auto"/>
            <w:bottom w:val="none" w:sz="0" w:space="0" w:color="auto"/>
            <w:right w:val="none" w:sz="0" w:space="0" w:color="auto"/>
          </w:divBdr>
        </w:div>
      </w:divsChild>
    </w:div>
    <w:div w:id="1575123307">
      <w:bodyDiv w:val="1"/>
      <w:marLeft w:val="0"/>
      <w:marRight w:val="0"/>
      <w:marTop w:val="0"/>
      <w:marBottom w:val="0"/>
      <w:divBdr>
        <w:top w:val="none" w:sz="0" w:space="0" w:color="auto"/>
        <w:left w:val="none" w:sz="0" w:space="0" w:color="auto"/>
        <w:bottom w:val="none" w:sz="0" w:space="0" w:color="auto"/>
        <w:right w:val="none" w:sz="0" w:space="0" w:color="auto"/>
      </w:divBdr>
    </w:div>
    <w:div w:id="1677462535">
      <w:bodyDiv w:val="1"/>
      <w:marLeft w:val="0"/>
      <w:marRight w:val="0"/>
      <w:marTop w:val="0"/>
      <w:marBottom w:val="0"/>
      <w:divBdr>
        <w:top w:val="none" w:sz="0" w:space="0" w:color="auto"/>
        <w:left w:val="none" w:sz="0" w:space="0" w:color="auto"/>
        <w:bottom w:val="none" w:sz="0" w:space="0" w:color="auto"/>
        <w:right w:val="none" w:sz="0" w:space="0" w:color="auto"/>
      </w:divBdr>
    </w:div>
    <w:div w:id="1682244467">
      <w:bodyDiv w:val="1"/>
      <w:marLeft w:val="0"/>
      <w:marRight w:val="0"/>
      <w:marTop w:val="0"/>
      <w:marBottom w:val="0"/>
      <w:divBdr>
        <w:top w:val="none" w:sz="0" w:space="0" w:color="auto"/>
        <w:left w:val="none" w:sz="0" w:space="0" w:color="auto"/>
        <w:bottom w:val="none" w:sz="0" w:space="0" w:color="auto"/>
        <w:right w:val="none" w:sz="0" w:space="0" w:color="auto"/>
      </w:divBdr>
    </w:div>
    <w:div w:id="1705791573">
      <w:bodyDiv w:val="1"/>
      <w:marLeft w:val="0"/>
      <w:marRight w:val="0"/>
      <w:marTop w:val="0"/>
      <w:marBottom w:val="0"/>
      <w:divBdr>
        <w:top w:val="none" w:sz="0" w:space="0" w:color="auto"/>
        <w:left w:val="none" w:sz="0" w:space="0" w:color="auto"/>
        <w:bottom w:val="none" w:sz="0" w:space="0" w:color="auto"/>
        <w:right w:val="none" w:sz="0" w:space="0" w:color="auto"/>
      </w:divBdr>
    </w:div>
    <w:div w:id="1745639330">
      <w:bodyDiv w:val="1"/>
      <w:marLeft w:val="0"/>
      <w:marRight w:val="0"/>
      <w:marTop w:val="0"/>
      <w:marBottom w:val="0"/>
      <w:divBdr>
        <w:top w:val="none" w:sz="0" w:space="0" w:color="auto"/>
        <w:left w:val="none" w:sz="0" w:space="0" w:color="auto"/>
        <w:bottom w:val="none" w:sz="0" w:space="0" w:color="auto"/>
        <w:right w:val="none" w:sz="0" w:space="0" w:color="auto"/>
      </w:divBdr>
    </w:div>
    <w:div w:id="1793743835">
      <w:bodyDiv w:val="1"/>
      <w:marLeft w:val="0"/>
      <w:marRight w:val="0"/>
      <w:marTop w:val="0"/>
      <w:marBottom w:val="0"/>
      <w:divBdr>
        <w:top w:val="none" w:sz="0" w:space="0" w:color="auto"/>
        <w:left w:val="none" w:sz="0" w:space="0" w:color="auto"/>
        <w:bottom w:val="none" w:sz="0" w:space="0" w:color="auto"/>
        <w:right w:val="none" w:sz="0" w:space="0" w:color="auto"/>
      </w:divBdr>
    </w:div>
    <w:div w:id="1965845058">
      <w:bodyDiv w:val="1"/>
      <w:marLeft w:val="0"/>
      <w:marRight w:val="0"/>
      <w:marTop w:val="0"/>
      <w:marBottom w:val="0"/>
      <w:divBdr>
        <w:top w:val="none" w:sz="0" w:space="0" w:color="auto"/>
        <w:left w:val="none" w:sz="0" w:space="0" w:color="auto"/>
        <w:bottom w:val="none" w:sz="0" w:space="0" w:color="auto"/>
        <w:right w:val="none" w:sz="0" w:space="0" w:color="auto"/>
      </w:divBdr>
    </w:div>
    <w:div w:id="1972708208">
      <w:bodyDiv w:val="1"/>
      <w:marLeft w:val="0"/>
      <w:marRight w:val="0"/>
      <w:marTop w:val="0"/>
      <w:marBottom w:val="0"/>
      <w:divBdr>
        <w:top w:val="none" w:sz="0" w:space="0" w:color="auto"/>
        <w:left w:val="none" w:sz="0" w:space="0" w:color="auto"/>
        <w:bottom w:val="none" w:sz="0" w:space="0" w:color="auto"/>
        <w:right w:val="none" w:sz="0" w:space="0" w:color="auto"/>
      </w:divBdr>
    </w:div>
    <w:div w:id="1979412051">
      <w:bodyDiv w:val="1"/>
      <w:marLeft w:val="0"/>
      <w:marRight w:val="0"/>
      <w:marTop w:val="0"/>
      <w:marBottom w:val="0"/>
      <w:divBdr>
        <w:top w:val="none" w:sz="0" w:space="0" w:color="auto"/>
        <w:left w:val="none" w:sz="0" w:space="0" w:color="auto"/>
        <w:bottom w:val="none" w:sz="0" w:space="0" w:color="auto"/>
        <w:right w:val="none" w:sz="0" w:space="0" w:color="auto"/>
      </w:divBdr>
    </w:div>
    <w:div w:id="1989281608">
      <w:bodyDiv w:val="1"/>
      <w:marLeft w:val="0"/>
      <w:marRight w:val="0"/>
      <w:marTop w:val="0"/>
      <w:marBottom w:val="0"/>
      <w:divBdr>
        <w:top w:val="none" w:sz="0" w:space="0" w:color="auto"/>
        <w:left w:val="none" w:sz="0" w:space="0" w:color="auto"/>
        <w:bottom w:val="none" w:sz="0" w:space="0" w:color="auto"/>
        <w:right w:val="none" w:sz="0" w:space="0" w:color="auto"/>
      </w:divBdr>
    </w:div>
    <w:div w:id="2037148233">
      <w:bodyDiv w:val="1"/>
      <w:marLeft w:val="0"/>
      <w:marRight w:val="0"/>
      <w:marTop w:val="0"/>
      <w:marBottom w:val="0"/>
      <w:divBdr>
        <w:top w:val="none" w:sz="0" w:space="0" w:color="auto"/>
        <w:left w:val="none" w:sz="0" w:space="0" w:color="auto"/>
        <w:bottom w:val="none" w:sz="0" w:space="0" w:color="auto"/>
        <w:right w:val="none" w:sz="0" w:space="0" w:color="auto"/>
      </w:divBdr>
    </w:div>
    <w:div w:id="213871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04533"/>
      </a:dk2>
      <a:lt2>
        <a:srgbClr val="EBEBEB"/>
      </a:lt2>
      <a:accent1>
        <a:srgbClr val="90C226"/>
      </a:accent1>
      <a:accent2>
        <a:srgbClr val="54A021"/>
      </a:accent2>
      <a:accent3>
        <a:srgbClr val="104533"/>
      </a:accent3>
      <a:accent4>
        <a:srgbClr val="E76618"/>
      </a:accent4>
      <a:accent5>
        <a:srgbClr val="C42F1A"/>
      </a:accent5>
      <a:accent6>
        <a:srgbClr val="918655"/>
      </a:accent6>
      <a:hlink>
        <a:srgbClr val="99CA3C"/>
      </a:hlink>
      <a:folHlink>
        <a:srgbClr val="B9D181"/>
      </a:folHlink>
    </a:clrScheme>
    <a:fontScheme name="Ethos 2014">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4B1BF-8A97-4018-8128-BFAC809F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HSE</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 Lund</dc:creator>
  <cp:lastModifiedBy>Martin Breen3</cp:lastModifiedBy>
  <cp:revision>3</cp:revision>
  <cp:lastPrinted>2019-05-16T10:59:00Z</cp:lastPrinted>
  <dcterms:created xsi:type="dcterms:W3CDTF">2026-03-25T12:59:00Z</dcterms:created>
  <dcterms:modified xsi:type="dcterms:W3CDTF">2026-06-18T09:40:00Z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26445ac5168492a0ae958318757232ffdd2fd3fb4f7fa8bc9997bfd9a083df44</vt:lpwstr>
  </property>
</Properties>
</file>